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17" w:rsidRDefault="00AB79C6" w:rsidP="001A081C">
      <w:pPr>
        <w:jc w:val="center"/>
        <w:rPr>
          <w:rFonts w:ascii="Arial" w:cs="Arial"/>
          <w:sz w:val="26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7pt;margin-top:29pt;width:38.85pt;height:48.4pt;z-index:1;mso-position-vertical-relative:page">
            <v:imagedata r:id="rId5" o:title="Герб ЧБ3"/>
            <w10:wrap anchory="page"/>
          </v:shape>
        </w:pict>
      </w:r>
    </w:p>
    <w:p w:rsidR="00AB79C6" w:rsidRDefault="00AB79C6" w:rsidP="001A081C">
      <w:pPr>
        <w:ind w:left="4310" w:right="4373"/>
        <w:jc w:val="center"/>
        <w:rPr>
          <w:rFonts w:ascii="Courier New" w:hAnsi="Courier New"/>
        </w:rPr>
      </w:pPr>
    </w:p>
    <w:p w:rsidR="00AB79C6" w:rsidRDefault="00AB79C6" w:rsidP="001A0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B79C6" w:rsidRDefault="00AB79C6" w:rsidP="001A081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AB79C6" w:rsidRDefault="00AB79C6" w:rsidP="001A081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AB79C6" w:rsidRDefault="00AB79C6" w:rsidP="001A081C">
      <w:pPr>
        <w:jc w:val="center"/>
        <w:rPr>
          <w:b/>
          <w:sz w:val="28"/>
          <w:szCs w:val="28"/>
        </w:rPr>
      </w:pPr>
    </w:p>
    <w:p w:rsidR="00AB79C6" w:rsidRDefault="00AB79C6" w:rsidP="001A0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9C6" w:rsidRPr="000F04D9" w:rsidRDefault="00782C91" w:rsidP="001A081C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 w:rsidR="00AB79C6">
        <w:rPr>
          <w:sz w:val="26"/>
          <w:szCs w:val="28"/>
        </w:rPr>
        <w:t>т</w:t>
      </w:r>
      <w:r>
        <w:rPr>
          <w:sz w:val="26"/>
          <w:szCs w:val="28"/>
        </w:rPr>
        <w:t xml:space="preserve"> 30 мая 2019 года</w:t>
      </w:r>
      <w:r w:rsidR="00AB79C6"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="00AB79C6" w:rsidRPr="00A56B20">
        <w:rPr>
          <w:sz w:val="26"/>
          <w:szCs w:val="28"/>
        </w:rPr>
        <w:t>№</w:t>
      </w:r>
      <w:r w:rsidR="00AB79C6">
        <w:rPr>
          <w:sz w:val="26"/>
          <w:szCs w:val="28"/>
        </w:rPr>
        <w:t xml:space="preserve"> </w:t>
      </w:r>
      <w:r>
        <w:rPr>
          <w:sz w:val="26"/>
          <w:szCs w:val="28"/>
        </w:rPr>
        <w:t>468</w:t>
      </w:r>
    </w:p>
    <w:p w:rsidR="006B727D" w:rsidRDefault="00AB79C6" w:rsidP="001A081C">
      <w:pPr>
        <w:jc w:val="center"/>
        <w:rPr>
          <w:rFonts w:ascii="Arial" w:cs="Arial"/>
          <w:sz w:val="26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6B727D" w:rsidRDefault="006B727D" w:rsidP="00007CA9">
      <w:pPr>
        <w:jc w:val="center"/>
        <w:rPr>
          <w:rFonts w:ascii="Arial" w:cs="Arial"/>
          <w:sz w:val="26"/>
          <w:szCs w:val="28"/>
        </w:rPr>
      </w:pPr>
    </w:p>
    <w:p w:rsidR="006B727D" w:rsidRDefault="006B727D" w:rsidP="00007CA9">
      <w:pPr>
        <w:jc w:val="center"/>
        <w:rPr>
          <w:rFonts w:ascii="Arial" w:cs="Arial"/>
          <w:sz w:val="26"/>
          <w:szCs w:val="28"/>
        </w:rPr>
      </w:pPr>
    </w:p>
    <w:p w:rsidR="00937898" w:rsidRPr="00DA23B0" w:rsidRDefault="007723B6" w:rsidP="00007CA9">
      <w:pPr>
        <w:jc w:val="center"/>
        <w:rPr>
          <w:sz w:val="28"/>
          <w:szCs w:val="28"/>
        </w:rPr>
      </w:pPr>
      <w:r>
        <w:rPr>
          <w:rFonts w:ascii="Arial" w:cs="Arial"/>
          <w:sz w:val="26"/>
          <w:szCs w:val="28"/>
        </w:rPr>
        <w:t xml:space="preserve">                    </w:t>
      </w:r>
    </w:p>
    <w:p w:rsidR="00621970" w:rsidRDefault="00621970" w:rsidP="00621970">
      <w:pPr>
        <w:jc w:val="center"/>
        <w:rPr>
          <w:b/>
          <w:sz w:val="28"/>
          <w:szCs w:val="28"/>
        </w:rPr>
      </w:pPr>
      <w:r w:rsidRPr="006C40C5">
        <w:rPr>
          <w:b/>
          <w:sz w:val="28"/>
        </w:rPr>
        <w:t>О ходе выполнения</w:t>
      </w:r>
      <w:r w:rsidRPr="006C40C5">
        <w:rPr>
          <w:b/>
          <w:sz w:val="28"/>
          <w:szCs w:val="28"/>
        </w:rPr>
        <w:t xml:space="preserve"> индикативного плана</w:t>
      </w:r>
    </w:p>
    <w:p w:rsidR="00621970" w:rsidRDefault="00621970" w:rsidP="00621970">
      <w:pPr>
        <w:jc w:val="center"/>
        <w:rPr>
          <w:b/>
          <w:sz w:val="28"/>
          <w:szCs w:val="28"/>
        </w:rPr>
      </w:pPr>
      <w:r w:rsidRPr="006C40C5">
        <w:rPr>
          <w:b/>
          <w:sz w:val="28"/>
          <w:szCs w:val="28"/>
        </w:rPr>
        <w:t>социально-экономического развития Тбилисского</w:t>
      </w:r>
    </w:p>
    <w:p w:rsidR="00621970" w:rsidRDefault="00621970" w:rsidP="00621970">
      <w:pPr>
        <w:jc w:val="center"/>
        <w:rPr>
          <w:b/>
          <w:sz w:val="28"/>
          <w:szCs w:val="28"/>
        </w:rPr>
      </w:pPr>
      <w:r w:rsidRPr="006C40C5">
        <w:rPr>
          <w:b/>
          <w:sz w:val="28"/>
          <w:szCs w:val="28"/>
        </w:rPr>
        <w:t>сельского поселения Тбилисского района</w:t>
      </w:r>
    </w:p>
    <w:p w:rsidR="001E5913" w:rsidRDefault="00621970" w:rsidP="00621970">
      <w:pPr>
        <w:jc w:val="center"/>
        <w:rPr>
          <w:color w:val="008000"/>
          <w:sz w:val="28"/>
          <w:szCs w:val="28"/>
        </w:rPr>
      </w:pPr>
      <w:r w:rsidRPr="006C40C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</w:t>
      </w:r>
      <w:r w:rsidRPr="006C40C5">
        <w:rPr>
          <w:b/>
          <w:sz w:val="28"/>
          <w:szCs w:val="28"/>
        </w:rPr>
        <w:t xml:space="preserve"> 201</w:t>
      </w:r>
      <w:r w:rsidR="007B06A7">
        <w:rPr>
          <w:b/>
          <w:sz w:val="28"/>
          <w:szCs w:val="28"/>
        </w:rPr>
        <w:t>9</w:t>
      </w:r>
      <w:r w:rsidRPr="006C40C5">
        <w:rPr>
          <w:b/>
          <w:sz w:val="28"/>
          <w:szCs w:val="28"/>
        </w:rPr>
        <w:t>года</w:t>
      </w:r>
    </w:p>
    <w:p w:rsidR="00007CA9" w:rsidRPr="00DA23B0" w:rsidRDefault="00007CA9">
      <w:pPr>
        <w:rPr>
          <w:color w:val="008000"/>
          <w:sz w:val="28"/>
          <w:szCs w:val="28"/>
        </w:rPr>
      </w:pPr>
    </w:p>
    <w:p w:rsidR="007B06A7" w:rsidRPr="007B06A7" w:rsidRDefault="00A36695" w:rsidP="007B0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6A7" w:rsidRPr="007B06A7">
        <w:rPr>
          <w:sz w:val="28"/>
          <w:szCs w:val="28"/>
        </w:rPr>
        <w:t>Индикативный план социально-экономического развития Тбилисского сельского поселения Тбилисского района на 2019 год утвержден решением Совета Тбилисского сельского поселения от 27 декабря 2018 года № 429.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поселения.</w:t>
      </w:r>
      <w:r w:rsidR="007B06A7" w:rsidRPr="007B06A7">
        <w:rPr>
          <w:color w:val="800000"/>
          <w:sz w:val="28"/>
          <w:szCs w:val="28"/>
        </w:rPr>
        <w:t xml:space="preserve"> </w:t>
      </w:r>
      <w:r w:rsidR="007B06A7" w:rsidRPr="007B06A7">
        <w:rPr>
          <w:sz w:val="28"/>
          <w:szCs w:val="28"/>
        </w:rPr>
        <w:t xml:space="preserve">Динамика выполнения плановых показателей за 1 квартал 2019 года, исходя из отчетных данных деятельности </w:t>
      </w:r>
      <w:proofErr w:type="spellStart"/>
      <w:r w:rsidR="007B06A7" w:rsidRPr="007B06A7">
        <w:rPr>
          <w:sz w:val="28"/>
          <w:szCs w:val="28"/>
        </w:rPr>
        <w:t>бюджетообразующих</w:t>
      </w:r>
      <w:proofErr w:type="spellEnd"/>
      <w:r w:rsidR="007B06A7" w:rsidRPr="007B06A7">
        <w:rPr>
          <w:sz w:val="28"/>
          <w:szCs w:val="28"/>
        </w:rPr>
        <w:t xml:space="preserve"> предприятий поселения, оперативных статистических данных и предварительной оценки, в целом положительна.</w:t>
      </w:r>
      <w:r w:rsidR="007B06A7" w:rsidRPr="007B06A7">
        <w:rPr>
          <w:color w:val="800000"/>
          <w:sz w:val="28"/>
          <w:szCs w:val="28"/>
        </w:rPr>
        <w:t xml:space="preserve"> </w:t>
      </w:r>
      <w:r w:rsidR="007B06A7" w:rsidRPr="007B06A7">
        <w:rPr>
          <w:sz w:val="28"/>
          <w:szCs w:val="28"/>
        </w:rPr>
        <w:t xml:space="preserve">В то же время </w:t>
      </w:r>
      <w:proofErr w:type="gramStart"/>
      <w:r w:rsidR="007B06A7" w:rsidRPr="007B06A7">
        <w:rPr>
          <w:sz w:val="28"/>
          <w:szCs w:val="28"/>
        </w:rPr>
        <w:t>в</w:t>
      </w:r>
      <w:proofErr w:type="gramEnd"/>
      <w:r w:rsidR="007B06A7" w:rsidRPr="007B06A7">
        <w:rPr>
          <w:sz w:val="28"/>
          <w:szCs w:val="28"/>
        </w:rPr>
        <w:t xml:space="preserve"> недостаточной степени выполняются годовые плановые задания по отдельным ключевым показателям. </w:t>
      </w:r>
    </w:p>
    <w:p w:rsidR="007B06A7" w:rsidRPr="007B06A7" w:rsidRDefault="007B06A7" w:rsidP="007B06A7">
      <w:pPr>
        <w:pStyle w:val="3"/>
        <w:tabs>
          <w:tab w:val="num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7B06A7">
        <w:rPr>
          <w:color w:val="000000"/>
          <w:sz w:val="28"/>
          <w:szCs w:val="28"/>
          <w:shd w:val="clear" w:color="auto" w:fill="FFFFFF"/>
        </w:rPr>
        <w:t>Анализ отдельных показателей проводился по кругу крупных и средних предприятий в связи с отсутствием поквартальных статистических данных по полному кругу организаций.</w:t>
      </w:r>
      <w:r w:rsidRPr="007B06A7">
        <w:rPr>
          <w:color w:val="000000"/>
          <w:sz w:val="28"/>
          <w:szCs w:val="28"/>
        </w:rPr>
        <w:t xml:space="preserve"> О</w:t>
      </w:r>
      <w:r w:rsidRPr="007B06A7">
        <w:rPr>
          <w:bCs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в промышленном комплексе в действующих ценах по основным видам экономической деятельности в отчетном периоде составил 1050,8 млн. рублей, </w:t>
      </w:r>
      <w:r w:rsidRPr="007B06A7">
        <w:rPr>
          <w:bCs/>
          <w:color w:val="000000"/>
          <w:sz w:val="28"/>
          <w:szCs w:val="28"/>
        </w:rPr>
        <w:t xml:space="preserve">или 8,1 процента от годового планового задания и 41,4 процента к уровню 1 квартала 2018 года. Недостаточный темп роста, а также уровень выполнения годового планового задания сложился из-за того, что предприятие </w:t>
      </w:r>
      <w:r w:rsidRPr="007B06A7">
        <w:rPr>
          <w:bCs/>
          <w:sz w:val="28"/>
          <w:szCs w:val="28"/>
        </w:rPr>
        <w:t>ООО «Кубанские масла» с 2019 года планировало вернуть переработку собственного сырья, но, в связи с отсутствием оборотных денежных средств и невозможностью произвести закупку сырья, предприятие вынуждено продолжать осуществлять деятельность по переработке давальческого сырья.</w:t>
      </w:r>
    </w:p>
    <w:p w:rsidR="007B06A7" w:rsidRPr="007B06A7" w:rsidRDefault="007B06A7" w:rsidP="007B06A7">
      <w:pPr>
        <w:pStyle w:val="3"/>
        <w:tabs>
          <w:tab w:val="num" w:pos="851"/>
        </w:tabs>
        <w:spacing w:after="0"/>
        <w:ind w:firstLine="709"/>
        <w:jc w:val="both"/>
        <w:rPr>
          <w:iCs/>
          <w:sz w:val="28"/>
          <w:szCs w:val="28"/>
        </w:rPr>
      </w:pPr>
      <w:r w:rsidRPr="007B06A7">
        <w:rPr>
          <w:bCs/>
          <w:sz w:val="28"/>
          <w:szCs w:val="28"/>
        </w:rPr>
        <w:t xml:space="preserve">Основной составляющей в промышленном комплексе муниципального образования являются «обрабатывающие производства», на которые приходится 95,1% всего объема отгруженной продукции. </w:t>
      </w:r>
      <w:r w:rsidRPr="007B06A7">
        <w:rPr>
          <w:iCs/>
          <w:sz w:val="28"/>
          <w:szCs w:val="28"/>
        </w:rPr>
        <w:t xml:space="preserve">Ведущими промышленными предприятиями являются ЗАО «Тбилисский сахарный завод», </w:t>
      </w:r>
      <w:r w:rsidRPr="007B06A7">
        <w:rPr>
          <w:iCs/>
          <w:sz w:val="28"/>
          <w:szCs w:val="28"/>
        </w:rPr>
        <w:lastRenderedPageBreak/>
        <w:t xml:space="preserve">ЗАО «Тбилисский </w:t>
      </w:r>
      <w:proofErr w:type="spellStart"/>
      <w:r w:rsidRPr="007B06A7">
        <w:rPr>
          <w:iCs/>
          <w:sz w:val="28"/>
          <w:szCs w:val="28"/>
        </w:rPr>
        <w:t>маслосырзавод</w:t>
      </w:r>
      <w:proofErr w:type="spellEnd"/>
      <w:r w:rsidRPr="007B06A7">
        <w:rPr>
          <w:iCs/>
          <w:sz w:val="28"/>
          <w:szCs w:val="28"/>
        </w:rPr>
        <w:t xml:space="preserve">», ООО «Центр «Соя», ООО «Кубанские масла».  По производству основных видов промышленной продукции в натуральном выражении выполнение годового плана наблюдается по молоку (22%), маслам растительным (22,7%), маслу сливочному (23,8%), кондитерским изделиям (30,6%). </w:t>
      </w:r>
    </w:p>
    <w:p w:rsidR="007B06A7" w:rsidRPr="007B06A7" w:rsidRDefault="007B06A7" w:rsidP="007B06A7">
      <w:pPr>
        <w:pStyle w:val="3"/>
        <w:tabs>
          <w:tab w:val="num" w:pos="709"/>
        </w:tabs>
        <w:spacing w:after="0"/>
        <w:ind w:firstLine="709"/>
        <w:jc w:val="both"/>
        <w:rPr>
          <w:iCs/>
          <w:sz w:val="28"/>
          <w:szCs w:val="28"/>
        </w:rPr>
      </w:pPr>
      <w:r w:rsidRPr="007B06A7">
        <w:rPr>
          <w:bCs/>
          <w:color w:val="000000"/>
          <w:sz w:val="28"/>
          <w:szCs w:val="28"/>
        </w:rPr>
        <w:t xml:space="preserve">По производству </w:t>
      </w:r>
      <w:r w:rsidRPr="007B06A7">
        <w:rPr>
          <w:bCs/>
          <w:sz w:val="28"/>
          <w:szCs w:val="28"/>
        </w:rPr>
        <w:t>хлеба и хлебопекарных изделий, сыров, продуктов сырных и творога</w:t>
      </w:r>
      <w:r w:rsidRPr="007B06A7">
        <w:rPr>
          <w:bCs/>
          <w:color w:val="000000"/>
          <w:sz w:val="28"/>
          <w:szCs w:val="28"/>
        </w:rPr>
        <w:t xml:space="preserve"> наблюдается отставание. Сахар в отчетном периоде не производился из-за прекращения переработки сахара-сырца предприятием ЗАО «Тбилисский сахарный завод».</w:t>
      </w:r>
    </w:p>
    <w:p w:rsidR="007B06A7" w:rsidRPr="007B06A7" w:rsidRDefault="007B06A7" w:rsidP="007B06A7">
      <w:pPr>
        <w:ind w:firstLine="708"/>
        <w:jc w:val="both"/>
        <w:rPr>
          <w:sz w:val="28"/>
          <w:szCs w:val="28"/>
        </w:rPr>
      </w:pPr>
      <w:r w:rsidRPr="007B06A7">
        <w:rPr>
          <w:sz w:val="28"/>
          <w:szCs w:val="28"/>
        </w:rPr>
        <w:t xml:space="preserve">В агропромышленном комплексе Тбилисского сельского поселения объем отгруженной продукции собственного производства во всех категориях хозяйств поселения за 1 квартал 2019 года составил 86,4 млн. рублей (3% к годовому плану). </w:t>
      </w:r>
      <w:r w:rsidR="00A36695">
        <w:rPr>
          <w:sz w:val="28"/>
          <w:szCs w:val="28"/>
        </w:rPr>
        <w:t>П</w:t>
      </w:r>
      <w:r w:rsidRPr="007B06A7">
        <w:rPr>
          <w:sz w:val="28"/>
          <w:szCs w:val="28"/>
        </w:rPr>
        <w:t>роизв</w:t>
      </w:r>
      <w:r w:rsidR="00A36695">
        <w:rPr>
          <w:sz w:val="28"/>
          <w:szCs w:val="28"/>
        </w:rPr>
        <w:t>одилась</w:t>
      </w:r>
      <w:r w:rsidRPr="007B06A7">
        <w:rPr>
          <w:sz w:val="28"/>
          <w:szCs w:val="28"/>
        </w:rPr>
        <w:t xml:space="preserve"> только продукция животноводства, в связи, с чем объясняется невысокий темп роста по выполнению плановых заданий. По объему произведенной продукции в отрасли животноводства выполнение индикативного плана составило 20,6 процентов.</w:t>
      </w:r>
    </w:p>
    <w:p w:rsidR="007B06A7" w:rsidRPr="007B06A7" w:rsidRDefault="007B06A7" w:rsidP="00A36695">
      <w:pPr>
        <w:pStyle w:val="a6"/>
        <w:ind w:firstLine="708"/>
        <w:jc w:val="both"/>
        <w:rPr>
          <w:szCs w:val="28"/>
        </w:rPr>
      </w:pPr>
      <w:r w:rsidRPr="007B06A7">
        <w:rPr>
          <w:szCs w:val="28"/>
        </w:rPr>
        <w:t>В отрасли животноводства  во всех категориях хозяй</w:t>
      </w:r>
      <w:proofErr w:type="gramStart"/>
      <w:r w:rsidRPr="007B06A7">
        <w:rPr>
          <w:szCs w:val="28"/>
        </w:rPr>
        <w:t>ств Тб</w:t>
      </w:r>
      <w:proofErr w:type="gramEnd"/>
      <w:r w:rsidRPr="007B06A7">
        <w:rPr>
          <w:szCs w:val="28"/>
        </w:rPr>
        <w:t>илисского поселения на 1 апреля 2019 года содержится 3383 головы крупного рогатого скота (118,3% к уровню 2018 года). Коров содержится во всех категориях хозяйств 1721 голова (113,1% к 2018 году). Произведено мяса скота и птицы на убой в живом весе во всех категориях хозяйств за январь-март 2019 года 258 тонн (75,9% к 2018 году), молока - 2365 тонн (99,5% к 2018 году), яиц - 1,04 млн. штук (100,5% к 2018 году).</w:t>
      </w:r>
    </w:p>
    <w:p w:rsidR="007B06A7" w:rsidRPr="007B06A7" w:rsidRDefault="007B06A7" w:rsidP="007B06A7">
      <w:pPr>
        <w:ind w:firstLine="709"/>
        <w:jc w:val="both"/>
        <w:rPr>
          <w:rFonts w:eastAsia="Calibri"/>
          <w:sz w:val="28"/>
          <w:szCs w:val="28"/>
        </w:rPr>
      </w:pPr>
      <w:r w:rsidRPr="007B06A7">
        <w:rPr>
          <w:rFonts w:eastAsia="Calibri"/>
          <w:sz w:val="28"/>
          <w:szCs w:val="28"/>
        </w:rPr>
        <w:t>По объему транспортных услуг план выполняется с небольшим отставанием, произведено услуг 22,46 млн. рублей или 16 процентов к плановому заданию, отставание обосновывается тем, что в отчетном периоде по предприятию ООО «</w:t>
      </w:r>
      <w:proofErr w:type="spellStart"/>
      <w:r w:rsidRPr="007B06A7">
        <w:rPr>
          <w:rFonts w:eastAsia="Calibri"/>
          <w:sz w:val="28"/>
          <w:szCs w:val="28"/>
        </w:rPr>
        <w:t>Гречишкинская</w:t>
      </w:r>
      <w:proofErr w:type="spellEnd"/>
      <w:r w:rsidRPr="007B06A7">
        <w:rPr>
          <w:rFonts w:eastAsia="Calibri"/>
          <w:sz w:val="28"/>
          <w:szCs w:val="28"/>
        </w:rPr>
        <w:t xml:space="preserve"> зерновая компания» произошло снижение услуг по хранению и складированию зерна на 48,2 процента в связи с неурожаем кукурузы.</w:t>
      </w:r>
    </w:p>
    <w:p w:rsidR="007B06A7" w:rsidRPr="007B06A7" w:rsidRDefault="007B06A7" w:rsidP="007B06A7">
      <w:pPr>
        <w:jc w:val="both"/>
        <w:rPr>
          <w:color w:val="000000"/>
          <w:sz w:val="28"/>
          <w:szCs w:val="28"/>
        </w:rPr>
      </w:pPr>
      <w:r w:rsidRPr="007B06A7">
        <w:rPr>
          <w:sz w:val="28"/>
          <w:szCs w:val="28"/>
        </w:rPr>
        <w:t xml:space="preserve">         По состоянию на 01 апреля 2019 года оборот розничной торговли по крупным и средним организациям района всех видов экономической деятельности составил 355,65 млн. руб. (125,3 % к уровню 2018 года), оборот общественного питания 4,1 млн. рублей (91% к 2018 году).</w:t>
      </w:r>
      <w:r w:rsidRPr="007B06A7">
        <w:rPr>
          <w:color w:val="000000"/>
          <w:sz w:val="28"/>
          <w:szCs w:val="28"/>
        </w:rPr>
        <w:t xml:space="preserve">         </w:t>
      </w:r>
    </w:p>
    <w:p w:rsidR="007B06A7" w:rsidRPr="007B06A7" w:rsidRDefault="007B06A7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 По площади введенных в эксплуатацию жилых домов индивидуальными застройщиками годовой план выполнен на 27,1%.</w:t>
      </w:r>
    </w:p>
    <w:p w:rsidR="007B06A7" w:rsidRPr="007B06A7" w:rsidRDefault="007B06A7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B06A7">
        <w:rPr>
          <w:sz w:val="28"/>
          <w:szCs w:val="28"/>
        </w:rPr>
        <w:t>Количество мест в дошкольных организациях ниже прогноза (88,6% к годовому плану), в связи с тем, что в отчетном периоде запланированное введение 60 мест за счет строительства пристройки в МБДОУ д/с № 14 «Ласточка» не осуществлено. Окончание выполнения работ по строительству запланировано в 2019 году.</w:t>
      </w:r>
    </w:p>
    <w:p w:rsidR="007B06A7" w:rsidRPr="007B06A7" w:rsidRDefault="007B06A7" w:rsidP="007B06A7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Прибыль прибыльных предприятий с начала 2019 года оценивается в сумме 19,6 миллионов рублей, 99,2% к уровню предыдущего года.</w:t>
      </w:r>
    </w:p>
    <w:p w:rsidR="00200364" w:rsidRDefault="007B06A7" w:rsidP="00200364">
      <w:pPr>
        <w:pStyle w:val="2"/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00364">
        <w:rPr>
          <w:color w:val="000000"/>
          <w:sz w:val="27"/>
          <w:szCs w:val="27"/>
          <w:shd w:val="clear" w:color="auto" w:fill="FFFFFF"/>
        </w:rPr>
        <w:t>Среднемесячная номинальная начисленная заработная плата по организациям, не относящимся к субъектам малого предпринимательства, за 1 квартал 2019 года составила 28 950 рублей, или 102,1% к годовому плану.</w:t>
      </w:r>
    </w:p>
    <w:p w:rsidR="007B06A7" w:rsidRPr="007B06A7" w:rsidRDefault="007B06A7" w:rsidP="00200364">
      <w:pPr>
        <w:pStyle w:val="2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lastRenderedPageBreak/>
        <w:t xml:space="preserve">         По состоянию на 1 апреля 2019 года</w:t>
      </w:r>
      <w:r w:rsidRPr="007B06A7">
        <w:rPr>
          <w:sz w:val="28"/>
          <w:szCs w:val="28"/>
        </w:rPr>
        <w:t xml:space="preserve"> в ЦЗН Тбилисского района статус безработного получили 133</w:t>
      </w:r>
      <w:r w:rsidRPr="007B06A7">
        <w:rPr>
          <w:bCs/>
          <w:sz w:val="28"/>
          <w:szCs w:val="28"/>
        </w:rPr>
        <w:t xml:space="preserve"> </w:t>
      </w:r>
      <w:r w:rsidRPr="007B06A7">
        <w:rPr>
          <w:sz w:val="28"/>
          <w:szCs w:val="28"/>
        </w:rPr>
        <w:t>человека, на 5,7% меньше, чем за аналогичный период 2018 года.  Для снижения уровня безработицы ЦЗН Тбилисского района проводит ярмарки вакансий и учебных рабочих мест.</w:t>
      </w:r>
      <w:r w:rsidRPr="007B06A7">
        <w:rPr>
          <w:color w:val="000000"/>
          <w:sz w:val="28"/>
          <w:szCs w:val="28"/>
          <w:shd w:val="clear" w:color="auto" w:fill="FFFFFF"/>
        </w:rPr>
        <w:t xml:space="preserve"> Численность трудоспособного населения Тбилисского поселения составляет 13110 человек.</w:t>
      </w:r>
    </w:p>
    <w:p w:rsidR="007B06A7" w:rsidRPr="007B06A7" w:rsidRDefault="007B06A7" w:rsidP="007B06A7">
      <w:pPr>
        <w:tabs>
          <w:tab w:val="left" w:pos="3065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B06A7">
        <w:rPr>
          <w:color w:val="000000"/>
          <w:sz w:val="28"/>
          <w:szCs w:val="28"/>
          <w:shd w:val="clear" w:color="auto" w:fill="FFFFFF"/>
        </w:rPr>
        <w:t>В целом результаты экономического развития Тбилисского поселения за 1 квартал 2019 года по сравнению с аналогичным периодом 2018 года оцениваются удовлетворительно, что позволяет ожидать позитивные результаты выполнения индикативного плана на 2019 год по большинству показателей.</w:t>
      </w:r>
    </w:p>
    <w:p w:rsidR="00FA1CCE" w:rsidRPr="00DA23B0" w:rsidRDefault="0043402C" w:rsidP="007B06A7">
      <w:pPr>
        <w:tabs>
          <w:tab w:val="left" w:pos="3065"/>
        </w:tabs>
        <w:ind w:firstLine="720"/>
        <w:jc w:val="both"/>
        <w:rPr>
          <w:color w:val="008000"/>
        </w:rPr>
      </w:pPr>
      <w:r>
        <w:rPr>
          <w:sz w:val="28"/>
          <w:szCs w:val="28"/>
        </w:rPr>
        <w:t>Рассмотрев</w:t>
      </w:r>
      <w:r w:rsidR="00444E0B" w:rsidRPr="0097243F">
        <w:rPr>
          <w:sz w:val="28"/>
          <w:szCs w:val="28"/>
        </w:rPr>
        <w:t xml:space="preserve"> и обсудив </w:t>
      </w:r>
      <w:r w:rsidR="00BD5C8F">
        <w:rPr>
          <w:sz w:val="28"/>
          <w:szCs w:val="28"/>
        </w:rPr>
        <w:t>информацию</w:t>
      </w:r>
      <w:r w:rsidR="0078474F">
        <w:rPr>
          <w:sz w:val="28"/>
          <w:szCs w:val="28"/>
        </w:rPr>
        <w:t xml:space="preserve"> о ходе</w:t>
      </w:r>
      <w:r w:rsidR="003F2189" w:rsidRPr="0097243F">
        <w:rPr>
          <w:bCs/>
          <w:sz w:val="28"/>
          <w:szCs w:val="28"/>
        </w:rPr>
        <w:t xml:space="preserve"> </w:t>
      </w:r>
      <w:r w:rsidR="0078474F">
        <w:rPr>
          <w:bCs/>
          <w:sz w:val="28"/>
          <w:szCs w:val="28"/>
        </w:rPr>
        <w:t>вы</w:t>
      </w:r>
      <w:r w:rsidR="003F2189" w:rsidRPr="0097243F">
        <w:rPr>
          <w:bCs/>
          <w:sz w:val="28"/>
          <w:szCs w:val="28"/>
        </w:rPr>
        <w:t>полнени</w:t>
      </w:r>
      <w:r w:rsidR="0097243F">
        <w:rPr>
          <w:bCs/>
          <w:sz w:val="28"/>
          <w:szCs w:val="28"/>
        </w:rPr>
        <w:t>я</w:t>
      </w:r>
      <w:r w:rsidR="003F2189" w:rsidRPr="0097243F">
        <w:rPr>
          <w:bCs/>
          <w:sz w:val="28"/>
          <w:szCs w:val="28"/>
        </w:rPr>
        <w:t xml:space="preserve"> индикативного плана социально-экономического развития Тбилисского сельского поселения Тбилисского района за</w:t>
      </w:r>
      <w:r w:rsidR="002D5D77">
        <w:rPr>
          <w:bCs/>
          <w:sz w:val="28"/>
          <w:szCs w:val="28"/>
        </w:rPr>
        <w:t xml:space="preserve"> </w:t>
      </w:r>
      <w:r w:rsidR="007017C2">
        <w:rPr>
          <w:bCs/>
          <w:sz w:val="28"/>
          <w:szCs w:val="28"/>
        </w:rPr>
        <w:t>1 квартал 201</w:t>
      </w:r>
      <w:r w:rsidR="007B06A7">
        <w:rPr>
          <w:bCs/>
          <w:sz w:val="28"/>
          <w:szCs w:val="28"/>
        </w:rPr>
        <w:t>9</w:t>
      </w:r>
      <w:r w:rsidR="003F2189" w:rsidRPr="0097243F">
        <w:rPr>
          <w:bCs/>
          <w:sz w:val="28"/>
          <w:szCs w:val="28"/>
        </w:rPr>
        <w:t xml:space="preserve"> год</w:t>
      </w:r>
      <w:r w:rsidR="0097243F">
        <w:rPr>
          <w:bCs/>
          <w:sz w:val="28"/>
          <w:szCs w:val="28"/>
        </w:rPr>
        <w:t>а</w:t>
      </w:r>
      <w:r w:rsidR="00444E0B" w:rsidRPr="0097243F">
        <w:rPr>
          <w:sz w:val="28"/>
          <w:szCs w:val="28"/>
        </w:rPr>
        <w:t xml:space="preserve">, </w:t>
      </w:r>
      <w:r w:rsidR="001371B1">
        <w:rPr>
          <w:sz w:val="28"/>
          <w:szCs w:val="28"/>
        </w:rPr>
        <w:t xml:space="preserve">руководствуясь </w:t>
      </w:r>
      <w:r w:rsidR="003E0CA5">
        <w:rPr>
          <w:sz w:val="28"/>
          <w:szCs w:val="28"/>
        </w:rPr>
        <w:t xml:space="preserve"> статьей</w:t>
      </w:r>
      <w:r w:rsidR="008900AF" w:rsidRPr="0097243F">
        <w:rPr>
          <w:sz w:val="28"/>
          <w:szCs w:val="28"/>
        </w:rPr>
        <w:t xml:space="preserve"> </w:t>
      </w:r>
      <w:r w:rsidR="001371B1">
        <w:rPr>
          <w:sz w:val="28"/>
          <w:szCs w:val="28"/>
        </w:rPr>
        <w:t>26</w:t>
      </w:r>
      <w:r w:rsidR="007B06A7">
        <w:rPr>
          <w:sz w:val="28"/>
          <w:szCs w:val="28"/>
        </w:rPr>
        <w:t>, 58</w:t>
      </w:r>
      <w:r w:rsidR="008900AF" w:rsidRPr="0097243F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</w:t>
      </w:r>
      <w:r w:rsidR="008900AF" w:rsidRPr="0097243F">
        <w:rPr>
          <w:sz w:val="28"/>
          <w:szCs w:val="28"/>
        </w:rPr>
        <w:t>ь</w:t>
      </w:r>
      <w:r w:rsidR="008900AF" w:rsidRPr="0097243F">
        <w:rPr>
          <w:sz w:val="28"/>
          <w:szCs w:val="28"/>
        </w:rPr>
        <w:t xml:space="preserve">ского поселения Тбилисского района   </w:t>
      </w:r>
      <w:proofErr w:type="gramStart"/>
      <w:r w:rsidR="008900AF" w:rsidRPr="0097243F">
        <w:rPr>
          <w:sz w:val="28"/>
          <w:szCs w:val="28"/>
        </w:rPr>
        <w:t>р</w:t>
      </w:r>
      <w:proofErr w:type="gramEnd"/>
      <w:r w:rsidR="008900AF" w:rsidRPr="0097243F">
        <w:rPr>
          <w:sz w:val="28"/>
          <w:szCs w:val="28"/>
        </w:rPr>
        <w:t xml:space="preserve"> е ш и л: </w:t>
      </w:r>
      <w:r w:rsidR="00FA1CCE" w:rsidRPr="00DA23B0">
        <w:rPr>
          <w:color w:val="008000"/>
        </w:rPr>
        <w:t xml:space="preserve">                                                </w:t>
      </w:r>
    </w:p>
    <w:p w:rsidR="007B06A7" w:rsidRPr="00DA23B0" w:rsidRDefault="007B06A7" w:rsidP="007B06A7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ходе </w:t>
      </w:r>
      <w:proofErr w:type="gramStart"/>
      <w:r>
        <w:rPr>
          <w:sz w:val="28"/>
          <w:szCs w:val="28"/>
        </w:rPr>
        <w:t xml:space="preserve">выполнения </w:t>
      </w:r>
      <w:r w:rsidRPr="00DA23B0">
        <w:rPr>
          <w:sz w:val="28"/>
          <w:szCs w:val="28"/>
        </w:rPr>
        <w:t>индикативного плана социально-экономического развития Тбилисского сельского поселения Тбилисского района</w:t>
      </w:r>
      <w:proofErr w:type="gramEnd"/>
      <w:r w:rsidRPr="00DA23B0">
        <w:rPr>
          <w:sz w:val="28"/>
          <w:szCs w:val="28"/>
        </w:rPr>
        <w:t xml:space="preserve"> за </w:t>
      </w:r>
      <w:r>
        <w:rPr>
          <w:bCs/>
          <w:sz w:val="28"/>
          <w:szCs w:val="28"/>
        </w:rPr>
        <w:t>1 квартал 2019</w:t>
      </w:r>
      <w:r w:rsidRPr="0097243F">
        <w:rPr>
          <w:bCs/>
          <w:sz w:val="28"/>
          <w:szCs w:val="28"/>
        </w:rPr>
        <w:t xml:space="preserve"> </w:t>
      </w:r>
      <w:r w:rsidRPr="00DA23B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принять к сведению </w:t>
      </w:r>
      <w:r w:rsidRPr="00DA23B0">
        <w:rPr>
          <w:sz w:val="28"/>
          <w:szCs w:val="28"/>
        </w:rPr>
        <w:t>(прилагается).</w:t>
      </w:r>
    </w:p>
    <w:p w:rsidR="007B06A7" w:rsidRPr="00236425" w:rsidRDefault="007B06A7" w:rsidP="007B06A7">
      <w:pPr>
        <w:numPr>
          <w:ilvl w:val="0"/>
          <w:numId w:val="1"/>
        </w:numPr>
        <w:tabs>
          <w:tab w:val="left" w:pos="709"/>
        </w:tabs>
        <w:jc w:val="both"/>
        <w:rPr>
          <w:rFonts w:eastAsia="PMingLiU"/>
          <w:sz w:val="28"/>
          <w:szCs w:val="28"/>
        </w:rPr>
      </w:pPr>
      <w:r>
        <w:rPr>
          <w:sz w:val="28"/>
          <w:szCs w:val="28"/>
        </w:rPr>
        <w:t>О</w:t>
      </w:r>
      <w:r w:rsidRPr="00405DF7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405DF7">
        <w:rPr>
          <w:sz w:val="28"/>
          <w:szCs w:val="28"/>
        </w:rPr>
        <w:t xml:space="preserve"> делопроизводства и организационно-кадровой работы администрации Тбилисского сельского поселения Тбилисского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Интернет.</w:t>
      </w:r>
    </w:p>
    <w:p w:rsidR="007B06A7" w:rsidRDefault="007B06A7" w:rsidP="007B06A7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B91189">
        <w:rPr>
          <w:sz w:val="28"/>
          <w:szCs w:val="28"/>
        </w:rPr>
        <w:t>Контроль за</w:t>
      </w:r>
      <w:proofErr w:type="gramEnd"/>
      <w:r w:rsidRPr="00B91189"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>
        <w:rPr>
          <w:sz w:val="28"/>
          <w:szCs w:val="28"/>
        </w:rPr>
        <w:t xml:space="preserve"> </w:t>
      </w:r>
      <w:r w:rsidRPr="00B91189">
        <w:rPr>
          <w:sz w:val="28"/>
          <w:szCs w:val="28"/>
        </w:rPr>
        <w:t>Совета Тбилисского сельского поселения Тбилисского района по</w:t>
      </w:r>
      <w:r>
        <w:rPr>
          <w:sz w:val="28"/>
          <w:szCs w:val="28"/>
        </w:rPr>
        <w:t xml:space="preserve"> экономике, бюджету, финансам, налогам и сборам (</w:t>
      </w:r>
      <w:proofErr w:type="spellStart"/>
      <w:r>
        <w:rPr>
          <w:sz w:val="28"/>
          <w:szCs w:val="28"/>
        </w:rPr>
        <w:t>Скубачев</w:t>
      </w:r>
      <w:proofErr w:type="spellEnd"/>
      <w:r>
        <w:rPr>
          <w:sz w:val="28"/>
          <w:szCs w:val="28"/>
        </w:rPr>
        <w:t>).</w:t>
      </w:r>
    </w:p>
    <w:p w:rsidR="007B06A7" w:rsidRPr="001371B1" w:rsidRDefault="007B06A7" w:rsidP="007B06A7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Настоящее решение </w:t>
      </w:r>
      <w:r>
        <w:rPr>
          <w:sz w:val="28"/>
          <w:szCs w:val="28"/>
        </w:rPr>
        <w:t>вступает в силу со дня  его подписания.</w:t>
      </w:r>
    </w:p>
    <w:p w:rsidR="006D7519" w:rsidRDefault="006D7519" w:rsidP="006D7519">
      <w:pPr>
        <w:rPr>
          <w:color w:val="008000"/>
        </w:rPr>
      </w:pPr>
    </w:p>
    <w:p w:rsidR="006D7519" w:rsidRDefault="006D7519" w:rsidP="006D7519">
      <w:pPr>
        <w:rPr>
          <w:color w:val="008000"/>
        </w:rPr>
      </w:pPr>
    </w:p>
    <w:p w:rsidR="00CC2A2C" w:rsidRDefault="00CC2A2C" w:rsidP="006D7519">
      <w:pPr>
        <w:rPr>
          <w:color w:val="008000"/>
        </w:rPr>
      </w:pPr>
    </w:p>
    <w:p w:rsidR="000150A1" w:rsidRDefault="000150A1" w:rsidP="000150A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150A1" w:rsidRDefault="000150A1" w:rsidP="000150A1">
      <w:pPr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0150A1" w:rsidRDefault="000150A1" w:rsidP="000150A1">
      <w:pPr>
        <w:rPr>
          <w:sz w:val="28"/>
          <w:szCs w:val="28"/>
        </w:rPr>
      </w:pPr>
      <w:r>
        <w:rPr>
          <w:sz w:val="28"/>
          <w:szCs w:val="28"/>
        </w:rPr>
        <w:t>Тбилисского района                                                                           В.В. Соломахин</w:t>
      </w:r>
    </w:p>
    <w:p w:rsidR="000150A1" w:rsidRDefault="000150A1" w:rsidP="006D7519">
      <w:pPr>
        <w:rPr>
          <w:color w:val="008000"/>
        </w:rPr>
      </w:pPr>
    </w:p>
    <w:p w:rsidR="00CC2A2C" w:rsidRPr="00DA23B0" w:rsidRDefault="00CC2A2C" w:rsidP="006D7519">
      <w:pPr>
        <w:rPr>
          <w:color w:val="008000"/>
        </w:rPr>
      </w:pPr>
    </w:p>
    <w:p w:rsidR="007B06A7" w:rsidRDefault="007B06A7" w:rsidP="006D75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6D7519">
        <w:rPr>
          <w:sz w:val="28"/>
          <w:szCs w:val="28"/>
        </w:rPr>
        <w:t>Тбилисского</w:t>
      </w:r>
      <w:proofErr w:type="gramEnd"/>
      <w:r w:rsidR="006D7519">
        <w:rPr>
          <w:sz w:val="28"/>
          <w:szCs w:val="28"/>
        </w:rPr>
        <w:t xml:space="preserve"> сельского</w:t>
      </w:r>
    </w:p>
    <w:p w:rsidR="006D7519" w:rsidRDefault="006D7519" w:rsidP="006D751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     </w:t>
      </w:r>
      <w:r w:rsidR="007B06A7">
        <w:rPr>
          <w:sz w:val="28"/>
          <w:szCs w:val="28"/>
        </w:rPr>
        <w:t xml:space="preserve">А.Н. </w:t>
      </w:r>
      <w:proofErr w:type="spellStart"/>
      <w:r w:rsidR="007B06A7">
        <w:rPr>
          <w:sz w:val="28"/>
          <w:szCs w:val="28"/>
        </w:rPr>
        <w:t>Стойкин</w:t>
      </w:r>
      <w:proofErr w:type="spellEnd"/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6D7519">
      <w:pPr>
        <w:rPr>
          <w:sz w:val="28"/>
          <w:szCs w:val="28"/>
        </w:rPr>
      </w:pPr>
    </w:p>
    <w:p w:rsidR="0052097A" w:rsidRDefault="0052097A" w:rsidP="0052097A">
      <w:pPr>
        <w:pStyle w:val="a6"/>
        <w:rPr>
          <w:b/>
          <w:bCs/>
          <w:sz w:val="27"/>
          <w:szCs w:val="27"/>
        </w:rPr>
      </w:pPr>
    </w:p>
    <w:p w:rsidR="0052097A" w:rsidRPr="00352B9B" w:rsidRDefault="0052097A" w:rsidP="0052097A">
      <w:pPr>
        <w:pStyle w:val="a6"/>
        <w:rPr>
          <w:b/>
          <w:bCs/>
          <w:sz w:val="27"/>
          <w:szCs w:val="27"/>
        </w:rPr>
      </w:pPr>
      <w:r w:rsidRPr="00352B9B">
        <w:rPr>
          <w:b/>
          <w:bCs/>
          <w:sz w:val="27"/>
          <w:szCs w:val="27"/>
        </w:rPr>
        <w:lastRenderedPageBreak/>
        <w:t xml:space="preserve">Аналитическая записка </w:t>
      </w:r>
    </w:p>
    <w:p w:rsidR="0052097A" w:rsidRPr="00352B9B" w:rsidRDefault="0052097A" w:rsidP="0052097A">
      <w:pPr>
        <w:pStyle w:val="a6"/>
        <w:rPr>
          <w:b/>
          <w:bCs/>
          <w:sz w:val="27"/>
          <w:szCs w:val="27"/>
        </w:rPr>
      </w:pPr>
      <w:r w:rsidRPr="00352B9B">
        <w:rPr>
          <w:b/>
          <w:bCs/>
          <w:sz w:val="27"/>
          <w:szCs w:val="27"/>
        </w:rPr>
        <w:t xml:space="preserve">о ходе </w:t>
      </w:r>
      <w:proofErr w:type="gramStart"/>
      <w:r w:rsidRPr="00352B9B">
        <w:rPr>
          <w:b/>
          <w:bCs/>
          <w:sz w:val="27"/>
          <w:szCs w:val="27"/>
        </w:rPr>
        <w:t>выполнения индикативного плана социально-экономического развития Тбилисского сельского поселения Тбилисского района</w:t>
      </w:r>
      <w:proofErr w:type="gramEnd"/>
    </w:p>
    <w:p w:rsidR="0052097A" w:rsidRPr="00352B9B" w:rsidRDefault="0052097A" w:rsidP="0052097A">
      <w:pPr>
        <w:pStyle w:val="a6"/>
        <w:rPr>
          <w:b/>
          <w:sz w:val="27"/>
          <w:szCs w:val="27"/>
        </w:rPr>
      </w:pPr>
      <w:r w:rsidRPr="00352B9B">
        <w:rPr>
          <w:b/>
          <w:sz w:val="27"/>
          <w:szCs w:val="27"/>
        </w:rPr>
        <w:t>за 1 квартал 2019 года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52097A" w:rsidRPr="00352B9B" w:rsidRDefault="0052097A" w:rsidP="0052097A">
      <w:pPr>
        <w:jc w:val="both"/>
        <w:rPr>
          <w:sz w:val="27"/>
          <w:szCs w:val="27"/>
        </w:rPr>
      </w:pPr>
      <w:r w:rsidRPr="00352B9B">
        <w:rPr>
          <w:sz w:val="27"/>
          <w:szCs w:val="27"/>
        </w:rPr>
        <w:t xml:space="preserve">          Индикативный план социально-экономического развития Тбилисского сельского поселения Тбилисского района на 201</w:t>
      </w:r>
      <w:r>
        <w:rPr>
          <w:sz w:val="27"/>
          <w:szCs w:val="27"/>
        </w:rPr>
        <w:t>9</w:t>
      </w:r>
      <w:r w:rsidRPr="00352B9B">
        <w:rPr>
          <w:sz w:val="27"/>
          <w:szCs w:val="27"/>
        </w:rPr>
        <w:t xml:space="preserve"> год утвержден решением Совета Тбилисского сельского поселения от 2</w:t>
      </w:r>
      <w:r>
        <w:rPr>
          <w:sz w:val="27"/>
          <w:szCs w:val="27"/>
        </w:rPr>
        <w:t>7</w:t>
      </w:r>
      <w:r w:rsidRPr="00352B9B">
        <w:rPr>
          <w:sz w:val="27"/>
          <w:szCs w:val="27"/>
        </w:rPr>
        <w:t xml:space="preserve"> декабря 201</w:t>
      </w:r>
      <w:r>
        <w:rPr>
          <w:sz w:val="27"/>
          <w:szCs w:val="27"/>
        </w:rPr>
        <w:t>8</w:t>
      </w:r>
      <w:r w:rsidRPr="00352B9B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429</w:t>
      </w:r>
      <w:r w:rsidRPr="00352B9B">
        <w:rPr>
          <w:sz w:val="27"/>
          <w:szCs w:val="27"/>
        </w:rPr>
        <w:t>.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поселения.</w:t>
      </w:r>
      <w:r w:rsidRPr="00352B9B">
        <w:rPr>
          <w:color w:val="800000"/>
          <w:sz w:val="27"/>
          <w:szCs w:val="27"/>
        </w:rPr>
        <w:t xml:space="preserve"> </w:t>
      </w:r>
      <w:r w:rsidRPr="00352B9B">
        <w:rPr>
          <w:sz w:val="27"/>
          <w:szCs w:val="27"/>
        </w:rPr>
        <w:t xml:space="preserve">Динамика выполнения плановых показателей за 1 квартал 2019 года, исходя из отчетных данных деятельности </w:t>
      </w:r>
      <w:proofErr w:type="spellStart"/>
      <w:r w:rsidRPr="00352B9B">
        <w:rPr>
          <w:sz w:val="27"/>
          <w:szCs w:val="27"/>
        </w:rPr>
        <w:t>бюджетообразующих</w:t>
      </w:r>
      <w:proofErr w:type="spellEnd"/>
      <w:r w:rsidRPr="00352B9B">
        <w:rPr>
          <w:sz w:val="27"/>
          <w:szCs w:val="27"/>
        </w:rPr>
        <w:t xml:space="preserve"> предприятий поселения, оперативных статистических данных и предварительной оценки, в целом положительна.</w:t>
      </w:r>
      <w:r w:rsidRPr="00352B9B">
        <w:rPr>
          <w:color w:val="800000"/>
          <w:sz w:val="27"/>
          <w:szCs w:val="27"/>
        </w:rPr>
        <w:t xml:space="preserve"> </w:t>
      </w:r>
      <w:r w:rsidRPr="00352B9B">
        <w:rPr>
          <w:sz w:val="27"/>
          <w:szCs w:val="27"/>
        </w:rPr>
        <w:t xml:space="preserve">В то же время в недостаточной степени выполняются годовые плановые задания по отдельным ключевым показателям. </w:t>
      </w:r>
    </w:p>
    <w:p w:rsidR="0052097A" w:rsidRPr="00352B9B" w:rsidRDefault="0052097A" w:rsidP="0052097A">
      <w:pPr>
        <w:pStyle w:val="3"/>
        <w:tabs>
          <w:tab w:val="num" w:pos="851"/>
        </w:tabs>
        <w:spacing w:after="0"/>
        <w:ind w:firstLine="709"/>
        <w:jc w:val="both"/>
        <w:rPr>
          <w:bCs/>
          <w:sz w:val="27"/>
          <w:szCs w:val="27"/>
        </w:rPr>
      </w:pPr>
      <w:r w:rsidRPr="00352B9B">
        <w:rPr>
          <w:color w:val="000000"/>
          <w:sz w:val="27"/>
          <w:szCs w:val="27"/>
          <w:shd w:val="clear" w:color="auto" w:fill="FFFFFF"/>
        </w:rPr>
        <w:t>Анализ отдельных показателей проводился по кругу крупных и средних предприятий в связи с отсутствием поквартальных статистических данных по полному кругу организаций.</w:t>
      </w:r>
      <w:r w:rsidRPr="00352B9B">
        <w:rPr>
          <w:color w:val="000000"/>
          <w:sz w:val="27"/>
          <w:szCs w:val="27"/>
        </w:rPr>
        <w:t xml:space="preserve"> О</w:t>
      </w:r>
      <w:r w:rsidRPr="00352B9B">
        <w:rPr>
          <w:bCs/>
          <w:sz w:val="27"/>
          <w:szCs w:val="27"/>
        </w:rPr>
        <w:t xml:space="preserve">бъем отгруженных товаров собственного производства, выполненных работ и услуг собственными силами в промышленном комплексе в действующих ценах по основным видам экономической деятельности в отчетном периоде составил 1050,8 млн. рублей, </w:t>
      </w:r>
      <w:r w:rsidRPr="00352B9B">
        <w:rPr>
          <w:bCs/>
          <w:color w:val="000000"/>
          <w:sz w:val="27"/>
          <w:szCs w:val="27"/>
        </w:rPr>
        <w:t xml:space="preserve">или 8,1 процента от годового планового задания и 41,4 процента к уровню 1 квартала 2018 года. Недостаточный темп роста, а также уровень выполнения годового планового задания сложился из-за того, что предприятие </w:t>
      </w:r>
      <w:r w:rsidRPr="00352B9B">
        <w:rPr>
          <w:bCs/>
          <w:sz w:val="27"/>
          <w:szCs w:val="27"/>
        </w:rPr>
        <w:t>ООО «Кубанские масла» с 2019 года планировало вернуть переработку собственного сырья, но, в связи с отсутствием оборотных денежных средств и невозможностью произвести закупку сырья, предприятие вынуждено продолжать осуществлять деятельность по переработке давальческого сырья.</w:t>
      </w:r>
    </w:p>
    <w:p w:rsidR="0052097A" w:rsidRPr="00352B9B" w:rsidRDefault="0052097A" w:rsidP="0052097A">
      <w:pPr>
        <w:pStyle w:val="3"/>
        <w:tabs>
          <w:tab w:val="num" w:pos="851"/>
        </w:tabs>
        <w:spacing w:after="0"/>
        <w:ind w:firstLine="709"/>
        <w:jc w:val="both"/>
        <w:rPr>
          <w:iCs/>
          <w:sz w:val="27"/>
          <w:szCs w:val="27"/>
        </w:rPr>
      </w:pPr>
      <w:r w:rsidRPr="00352B9B">
        <w:rPr>
          <w:bCs/>
          <w:sz w:val="27"/>
          <w:szCs w:val="27"/>
        </w:rPr>
        <w:t xml:space="preserve">Основной составляющей в промышленном комплексе муниципального образования являются «обрабатывающие производства», на которые приходится 95,1% всего объема отгруженной продукции. </w:t>
      </w:r>
      <w:r w:rsidRPr="00352B9B">
        <w:rPr>
          <w:iCs/>
          <w:sz w:val="27"/>
          <w:szCs w:val="27"/>
        </w:rPr>
        <w:t xml:space="preserve">Ведущими промышленными предприятиями являются ЗАО «Тбилисский сахарный завод», ЗАО «Тбилисский </w:t>
      </w:r>
      <w:proofErr w:type="spellStart"/>
      <w:r w:rsidRPr="00352B9B">
        <w:rPr>
          <w:iCs/>
          <w:sz w:val="27"/>
          <w:szCs w:val="27"/>
        </w:rPr>
        <w:t>маслосырзавод</w:t>
      </w:r>
      <w:proofErr w:type="spellEnd"/>
      <w:r w:rsidRPr="00352B9B">
        <w:rPr>
          <w:iCs/>
          <w:sz w:val="27"/>
          <w:szCs w:val="27"/>
        </w:rPr>
        <w:t xml:space="preserve">», ООО «Центр «Соя», ООО «Кубанские масла».  По производству основных видов промышленной продукции в натуральном выражении выполнение годового плана наблюдается по молоку (22%), маслам растительным (22,7%), маслу сливочному (23,8%), кондитерским изделиям (30,6%). </w:t>
      </w:r>
    </w:p>
    <w:p w:rsidR="0052097A" w:rsidRPr="00352B9B" w:rsidRDefault="0052097A" w:rsidP="0052097A">
      <w:pPr>
        <w:pStyle w:val="3"/>
        <w:tabs>
          <w:tab w:val="num" w:pos="709"/>
        </w:tabs>
        <w:spacing w:after="0"/>
        <w:ind w:firstLine="709"/>
        <w:jc w:val="both"/>
        <w:rPr>
          <w:iCs/>
          <w:sz w:val="27"/>
          <w:szCs w:val="27"/>
        </w:rPr>
      </w:pPr>
      <w:r w:rsidRPr="00352B9B">
        <w:rPr>
          <w:bCs/>
          <w:color w:val="000000"/>
          <w:sz w:val="27"/>
          <w:szCs w:val="27"/>
        </w:rPr>
        <w:t xml:space="preserve">По производству </w:t>
      </w:r>
      <w:r w:rsidRPr="00352B9B">
        <w:rPr>
          <w:bCs/>
          <w:sz w:val="27"/>
          <w:szCs w:val="27"/>
        </w:rPr>
        <w:t>хлеба и хлебопекарных изделий, сыров, продуктов сырных и творога</w:t>
      </w:r>
      <w:r w:rsidRPr="00352B9B">
        <w:rPr>
          <w:bCs/>
          <w:color w:val="000000"/>
          <w:sz w:val="27"/>
          <w:szCs w:val="27"/>
        </w:rPr>
        <w:t xml:space="preserve"> наблюдается отставание. Сахар в отчетном периоде не производился из-за прекращения переработки сахара-сырца предприятием ЗАО «Тбилисский сахарный завод».</w:t>
      </w:r>
    </w:p>
    <w:p w:rsidR="0052097A" w:rsidRPr="00352B9B" w:rsidRDefault="0052097A" w:rsidP="0052097A">
      <w:pPr>
        <w:ind w:firstLine="708"/>
        <w:jc w:val="both"/>
        <w:rPr>
          <w:sz w:val="27"/>
          <w:szCs w:val="27"/>
        </w:rPr>
      </w:pPr>
      <w:r w:rsidRPr="00352B9B">
        <w:rPr>
          <w:sz w:val="27"/>
          <w:szCs w:val="27"/>
        </w:rPr>
        <w:t xml:space="preserve">В агропромышленном комплексе Тбилисского сельского поселения объем отгруженной продукции собственного производства во всех категориях хозяйств поселения за 1 квартал 2019 года составил 86,4 млн. рублей (3% к годовому плану). В 1 квартале 2019 года произведена только продукция животноводства, в связи, с чем объясняется невысокий темп роста по выполнению плановых заданий. </w:t>
      </w:r>
      <w:r w:rsidRPr="00352B9B">
        <w:rPr>
          <w:sz w:val="27"/>
          <w:szCs w:val="27"/>
        </w:rPr>
        <w:lastRenderedPageBreak/>
        <w:t>По объему произведенной продукции в отрасли животноводства выполнение индикативного плана составило 20,6 процентов.</w:t>
      </w:r>
    </w:p>
    <w:p w:rsidR="0052097A" w:rsidRPr="00352B9B" w:rsidRDefault="0052097A" w:rsidP="0052097A">
      <w:pPr>
        <w:pStyle w:val="a6"/>
        <w:ind w:firstLine="708"/>
        <w:jc w:val="left"/>
        <w:rPr>
          <w:sz w:val="27"/>
          <w:szCs w:val="27"/>
        </w:rPr>
      </w:pPr>
      <w:r w:rsidRPr="00352B9B">
        <w:rPr>
          <w:sz w:val="27"/>
          <w:szCs w:val="27"/>
        </w:rPr>
        <w:t>В отрасли животноводства  во всех категориях хозяй</w:t>
      </w:r>
      <w:proofErr w:type="gramStart"/>
      <w:r w:rsidRPr="00352B9B">
        <w:rPr>
          <w:sz w:val="27"/>
          <w:szCs w:val="27"/>
        </w:rPr>
        <w:t>ств Тб</w:t>
      </w:r>
      <w:proofErr w:type="gramEnd"/>
      <w:r w:rsidRPr="00352B9B">
        <w:rPr>
          <w:sz w:val="27"/>
          <w:szCs w:val="27"/>
        </w:rPr>
        <w:t>илисского поселения на 1 апреля 2019 года содержится 3383 головы крупного рогатого скота (118,3% к уровню 2018 года). Коров содержится во всех категориях хозяйств 1721 голова (113,1% к 2018 году). Произведено мяса скота и птицы на убой в живом весе во всех категориях хозяйств за январь-март 2019 года 258 тонн (75,9% к 2018 году), молока - 2365 тонн (99,5% к 2018 году), яиц - 1,04 млн. штук (100,5% к 2018 году).</w:t>
      </w:r>
    </w:p>
    <w:p w:rsidR="0052097A" w:rsidRPr="00352B9B" w:rsidRDefault="0052097A" w:rsidP="0052097A">
      <w:pPr>
        <w:ind w:firstLine="709"/>
        <w:jc w:val="both"/>
        <w:rPr>
          <w:rFonts w:eastAsia="Calibri"/>
          <w:sz w:val="27"/>
          <w:szCs w:val="27"/>
        </w:rPr>
      </w:pPr>
      <w:r w:rsidRPr="00352B9B">
        <w:rPr>
          <w:rFonts w:eastAsia="Calibri"/>
          <w:sz w:val="27"/>
          <w:szCs w:val="27"/>
        </w:rPr>
        <w:t>По объему транспортных услуг план выполняется с небольшим отставанием, произведено услуг 22,46 млн. рублей или 16 процентов к плановому заданию, отставание обосновывается тем, что в отчетном периоде по предприятию ООО «</w:t>
      </w:r>
      <w:proofErr w:type="spellStart"/>
      <w:r w:rsidRPr="00352B9B">
        <w:rPr>
          <w:rFonts w:eastAsia="Calibri"/>
          <w:sz w:val="27"/>
          <w:szCs w:val="27"/>
        </w:rPr>
        <w:t>Гречишкинская</w:t>
      </w:r>
      <w:proofErr w:type="spellEnd"/>
      <w:r w:rsidRPr="00352B9B">
        <w:rPr>
          <w:rFonts w:eastAsia="Calibri"/>
          <w:sz w:val="27"/>
          <w:szCs w:val="27"/>
        </w:rPr>
        <w:t xml:space="preserve"> зерновая компания» произошло снижение услуг по хранению и складированию зерна на 48,2 процента в связи с неурожаем кукурузы.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</w:rPr>
      </w:pPr>
      <w:r w:rsidRPr="00352B9B">
        <w:rPr>
          <w:sz w:val="27"/>
          <w:szCs w:val="27"/>
        </w:rPr>
        <w:t xml:space="preserve">         По состоянию на 01 апреля 2019 года оборот розничной торговли по крупным и средним организациям района всех видов экономической деятельности составил 355,65 млн. руб. (125,3 % к уровню 2018 года), оборот общественного питания 4,1 млн. рублей (91% к 2018 году).</w:t>
      </w:r>
      <w:r w:rsidRPr="00352B9B">
        <w:rPr>
          <w:color w:val="000000"/>
          <w:sz w:val="27"/>
          <w:szCs w:val="27"/>
        </w:rPr>
        <w:t xml:space="preserve">         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  <w:r w:rsidRPr="00352B9B">
        <w:rPr>
          <w:color w:val="000000"/>
          <w:sz w:val="27"/>
          <w:szCs w:val="27"/>
          <w:shd w:val="clear" w:color="auto" w:fill="FFFFFF"/>
        </w:rPr>
        <w:t xml:space="preserve">         По площади введенных в эксплуатацию жилых домов индивидуальными застройщиками годовой план выполнен на 27,1%.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  <w:r w:rsidRPr="00352B9B">
        <w:rPr>
          <w:color w:val="000000"/>
          <w:sz w:val="27"/>
          <w:szCs w:val="27"/>
          <w:shd w:val="clear" w:color="auto" w:fill="FFFFFF"/>
        </w:rPr>
        <w:t xml:space="preserve">        </w:t>
      </w:r>
      <w:r w:rsidRPr="00352B9B">
        <w:rPr>
          <w:sz w:val="27"/>
          <w:szCs w:val="27"/>
        </w:rPr>
        <w:t>Количество мест в дошкольных организациях ниже прогноза (88,6% к годовому плану), в связи с тем, что в отчетном периоде запланированное введение 60 мест за счет строительства пристройки в МБДОУ д/с № 14 «Ласточка» не осуществлено. Окончание выполнения работ по строительству запланировано в 2019 году.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  <w:r w:rsidRPr="00352B9B">
        <w:rPr>
          <w:color w:val="000000"/>
          <w:sz w:val="27"/>
          <w:szCs w:val="27"/>
          <w:shd w:val="clear" w:color="auto" w:fill="FFFFFF"/>
        </w:rPr>
        <w:t xml:space="preserve">        Прибыль прибыльных предприятий с начала 2019 года оценивается в сумме 19,6 миллионов рублей, 99,2% к уровню предыдущего года.</w:t>
      </w:r>
    </w:p>
    <w:p w:rsidR="0052097A" w:rsidRPr="0067767C" w:rsidRDefault="0052097A" w:rsidP="0052097A">
      <w:pPr>
        <w:pStyle w:val="2"/>
        <w:spacing w:after="0" w:line="240" w:lineRule="auto"/>
        <w:jc w:val="both"/>
        <w:rPr>
          <w:bCs/>
          <w:sz w:val="27"/>
          <w:szCs w:val="27"/>
        </w:rPr>
      </w:pPr>
      <w:r w:rsidRPr="00352B9B">
        <w:rPr>
          <w:color w:val="000000"/>
          <w:sz w:val="27"/>
          <w:szCs w:val="27"/>
          <w:shd w:val="clear" w:color="auto" w:fill="FFFFFF"/>
        </w:rPr>
        <w:t xml:space="preserve">         </w:t>
      </w:r>
      <w:r w:rsidRPr="0067767C">
        <w:rPr>
          <w:color w:val="000000"/>
          <w:sz w:val="27"/>
          <w:szCs w:val="27"/>
          <w:shd w:val="clear" w:color="auto" w:fill="FFFFFF"/>
        </w:rPr>
        <w:t>Среднемесячная номинальная начисленная заработная плата по организациям, не относящимся к субъектам малого предпринимательства, за 1 квартал 2019 года составила 28 950 рублей, или 102,1% к годовому плану.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  <w:r w:rsidRPr="00352B9B">
        <w:rPr>
          <w:color w:val="000000"/>
          <w:sz w:val="27"/>
          <w:szCs w:val="27"/>
          <w:shd w:val="clear" w:color="auto" w:fill="FFFFFF"/>
        </w:rPr>
        <w:t xml:space="preserve">         По состоянию на 1 апреля 2019 года</w:t>
      </w:r>
      <w:r w:rsidRPr="00352B9B">
        <w:rPr>
          <w:sz w:val="27"/>
          <w:szCs w:val="27"/>
        </w:rPr>
        <w:t xml:space="preserve"> в ЦЗН Тбилисского района статус безработного получили 133</w:t>
      </w:r>
      <w:r w:rsidRPr="00352B9B">
        <w:rPr>
          <w:bCs/>
          <w:sz w:val="27"/>
          <w:szCs w:val="27"/>
        </w:rPr>
        <w:t xml:space="preserve"> </w:t>
      </w:r>
      <w:r w:rsidRPr="00352B9B">
        <w:rPr>
          <w:sz w:val="27"/>
          <w:szCs w:val="27"/>
        </w:rPr>
        <w:t>человека, на 5,7% меньше, чем за аналогичный период 2018 года.  Для снижения уровня безработицы ЦЗН Тбилисского района проводит ярмарки вакансий и учебных рабочих мест.</w:t>
      </w:r>
      <w:r w:rsidRPr="00352B9B">
        <w:rPr>
          <w:color w:val="000000"/>
          <w:sz w:val="27"/>
          <w:szCs w:val="27"/>
          <w:shd w:val="clear" w:color="auto" w:fill="FFFFFF"/>
        </w:rPr>
        <w:t xml:space="preserve"> Численность трудоспособного населения Тбилисского поселения составляет 13110 человек.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  <w:r w:rsidRPr="00352B9B">
        <w:rPr>
          <w:color w:val="000000"/>
          <w:sz w:val="27"/>
          <w:szCs w:val="27"/>
          <w:shd w:val="clear" w:color="auto" w:fill="FFFFFF"/>
        </w:rPr>
        <w:t xml:space="preserve">         В целом результаты экономического развития Тбилисского поселения за 1 квартал 2019 года по сравнению с аналогичным периодом 2018 года оцениваются удовлетворительно, что позволяет ожидать позитивные результаты выполнения индикативного плана на 2019 год по большинству показателей.</w:t>
      </w: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52097A" w:rsidRPr="00352B9B" w:rsidRDefault="0052097A" w:rsidP="0052097A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52097A" w:rsidRDefault="0052097A" w:rsidP="0052097A">
      <w:pPr>
        <w:rPr>
          <w:sz w:val="27"/>
          <w:szCs w:val="27"/>
        </w:rPr>
      </w:pPr>
      <w:r w:rsidRPr="00352B9B">
        <w:rPr>
          <w:sz w:val="27"/>
          <w:szCs w:val="27"/>
        </w:rPr>
        <w:t>Начальник финансового отдела</w:t>
      </w:r>
      <w:r>
        <w:rPr>
          <w:sz w:val="27"/>
          <w:szCs w:val="27"/>
        </w:rPr>
        <w:t xml:space="preserve"> </w:t>
      </w:r>
    </w:p>
    <w:p w:rsidR="0052097A" w:rsidRDefault="0052097A" w:rsidP="0052097A">
      <w:pPr>
        <w:rPr>
          <w:sz w:val="27"/>
          <w:szCs w:val="27"/>
        </w:rPr>
      </w:pPr>
      <w:r>
        <w:rPr>
          <w:sz w:val="27"/>
          <w:szCs w:val="27"/>
        </w:rPr>
        <w:t xml:space="preserve">администрации </w:t>
      </w:r>
      <w:proofErr w:type="gramStart"/>
      <w:r w:rsidRPr="00352B9B">
        <w:rPr>
          <w:sz w:val="27"/>
          <w:szCs w:val="27"/>
        </w:rPr>
        <w:t>Тбилисского</w:t>
      </w:r>
      <w:proofErr w:type="gramEnd"/>
      <w:r w:rsidRPr="00352B9B">
        <w:rPr>
          <w:sz w:val="27"/>
          <w:szCs w:val="27"/>
        </w:rPr>
        <w:t xml:space="preserve"> </w:t>
      </w:r>
    </w:p>
    <w:p w:rsidR="006D7519" w:rsidRPr="00DA23B0" w:rsidRDefault="0052097A" w:rsidP="006D7519">
      <w:pPr>
        <w:rPr>
          <w:color w:val="008000"/>
        </w:rPr>
      </w:pPr>
      <w:r w:rsidRPr="00352B9B">
        <w:rPr>
          <w:sz w:val="27"/>
          <w:szCs w:val="27"/>
        </w:rPr>
        <w:t>сельского поселения Тбилисского района                                          А.Б. Мельникова</w:t>
      </w:r>
      <w:bookmarkStart w:id="0" w:name="_GoBack"/>
      <w:bookmarkEnd w:id="0"/>
    </w:p>
    <w:p w:rsidR="00380545" w:rsidRDefault="00380545" w:rsidP="006D75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sectPr w:rsidR="00380545" w:rsidSect="007B06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20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C3787A"/>
    <w:multiLevelType w:val="hybridMultilevel"/>
    <w:tmpl w:val="701AFF40"/>
    <w:lvl w:ilvl="0" w:tplc="F9D898C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D2D84"/>
    <w:multiLevelType w:val="hybridMultilevel"/>
    <w:tmpl w:val="00C86A48"/>
    <w:lvl w:ilvl="0" w:tplc="B9FCAC4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144"/>
    <w:rsid w:val="00003A73"/>
    <w:rsid w:val="00007CA9"/>
    <w:rsid w:val="00010865"/>
    <w:rsid w:val="000117CB"/>
    <w:rsid w:val="00014380"/>
    <w:rsid w:val="000150A1"/>
    <w:rsid w:val="000167CC"/>
    <w:rsid w:val="00021EA9"/>
    <w:rsid w:val="00032574"/>
    <w:rsid w:val="00033509"/>
    <w:rsid w:val="00037337"/>
    <w:rsid w:val="000424E8"/>
    <w:rsid w:val="00047EFB"/>
    <w:rsid w:val="0005055C"/>
    <w:rsid w:val="00055270"/>
    <w:rsid w:val="000560DE"/>
    <w:rsid w:val="0005682C"/>
    <w:rsid w:val="0006081D"/>
    <w:rsid w:val="00063933"/>
    <w:rsid w:val="00065F2D"/>
    <w:rsid w:val="00066B35"/>
    <w:rsid w:val="00084FB0"/>
    <w:rsid w:val="00086567"/>
    <w:rsid w:val="000940EB"/>
    <w:rsid w:val="000949B9"/>
    <w:rsid w:val="000A6EAC"/>
    <w:rsid w:val="000B2381"/>
    <w:rsid w:val="000B48BE"/>
    <w:rsid w:val="000B6034"/>
    <w:rsid w:val="000C28D2"/>
    <w:rsid w:val="000C3A12"/>
    <w:rsid w:val="000C411C"/>
    <w:rsid w:val="000C63D7"/>
    <w:rsid w:val="000C6636"/>
    <w:rsid w:val="000D163A"/>
    <w:rsid w:val="000D3942"/>
    <w:rsid w:val="001011C8"/>
    <w:rsid w:val="001048D5"/>
    <w:rsid w:val="00105801"/>
    <w:rsid w:val="00105CB2"/>
    <w:rsid w:val="00106023"/>
    <w:rsid w:val="00111179"/>
    <w:rsid w:val="00117164"/>
    <w:rsid w:val="00117244"/>
    <w:rsid w:val="00121BDF"/>
    <w:rsid w:val="001225D2"/>
    <w:rsid w:val="001303F4"/>
    <w:rsid w:val="00131560"/>
    <w:rsid w:val="00132579"/>
    <w:rsid w:val="001371B1"/>
    <w:rsid w:val="001446D9"/>
    <w:rsid w:val="0014560E"/>
    <w:rsid w:val="0015284C"/>
    <w:rsid w:val="0015735D"/>
    <w:rsid w:val="00166326"/>
    <w:rsid w:val="001748AA"/>
    <w:rsid w:val="001855A8"/>
    <w:rsid w:val="00186DA6"/>
    <w:rsid w:val="00194C52"/>
    <w:rsid w:val="00195699"/>
    <w:rsid w:val="001A081C"/>
    <w:rsid w:val="001A5BCC"/>
    <w:rsid w:val="001A63B4"/>
    <w:rsid w:val="001A7B8A"/>
    <w:rsid w:val="001B4483"/>
    <w:rsid w:val="001B5653"/>
    <w:rsid w:val="001C095E"/>
    <w:rsid w:val="001C2524"/>
    <w:rsid w:val="001C38C7"/>
    <w:rsid w:val="001C5FBB"/>
    <w:rsid w:val="001D07B4"/>
    <w:rsid w:val="001D0F80"/>
    <w:rsid w:val="001E1B92"/>
    <w:rsid w:val="001E3DCF"/>
    <w:rsid w:val="001E55EC"/>
    <w:rsid w:val="001E5913"/>
    <w:rsid w:val="001F1524"/>
    <w:rsid w:val="001F27DF"/>
    <w:rsid w:val="001F6AAE"/>
    <w:rsid w:val="00200364"/>
    <w:rsid w:val="00200A61"/>
    <w:rsid w:val="0020606B"/>
    <w:rsid w:val="002076C7"/>
    <w:rsid w:val="00214E71"/>
    <w:rsid w:val="00215683"/>
    <w:rsid w:val="00220F8A"/>
    <w:rsid w:val="0022231A"/>
    <w:rsid w:val="00227144"/>
    <w:rsid w:val="00227C44"/>
    <w:rsid w:val="00233499"/>
    <w:rsid w:val="00235152"/>
    <w:rsid w:val="002378A9"/>
    <w:rsid w:val="00242F54"/>
    <w:rsid w:val="00245B57"/>
    <w:rsid w:val="002475B9"/>
    <w:rsid w:val="00250946"/>
    <w:rsid w:val="00252473"/>
    <w:rsid w:val="00260146"/>
    <w:rsid w:val="00261D52"/>
    <w:rsid w:val="00262150"/>
    <w:rsid w:val="00265031"/>
    <w:rsid w:val="00271E6E"/>
    <w:rsid w:val="00277E9E"/>
    <w:rsid w:val="00284D25"/>
    <w:rsid w:val="002860DB"/>
    <w:rsid w:val="0028665A"/>
    <w:rsid w:val="00286673"/>
    <w:rsid w:val="002937D0"/>
    <w:rsid w:val="00293F67"/>
    <w:rsid w:val="00295A53"/>
    <w:rsid w:val="002965CC"/>
    <w:rsid w:val="00296A6C"/>
    <w:rsid w:val="00296D17"/>
    <w:rsid w:val="002B2AC5"/>
    <w:rsid w:val="002C1D7B"/>
    <w:rsid w:val="002C6F9E"/>
    <w:rsid w:val="002D4DC4"/>
    <w:rsid w:val="002D5D77"/>
    <w:rsid w:val="002E25FA"/>
    <w:rsid w:val="002F1081"/>
    <w:rsid w:val="002F35B2"/>
    <w:rsid w:val="002F53D0"/>
    <w:rsid w:val="00300F4F"/>
    <w:rsid w:val="0030118B"/>
    <w:rsid w:val="00305E24"/>
    <w:rsid w:val="00313ACB"/>
    <w:rsid w:val="00314829"/>
    <w:rsid w:val="00323F43"/>
    <w:rsid w:val="00324AEB"/>
    <w:rsid w:val="00343302"/>
    <w:rsid w:val="003466B3"/>
    <w:rsid w:val="0034674B"/>
    <w:rsid w:val="00350174"/>
    <w:rsid w:val="003538E6"/>
    <w:rsid w:val="003545B8"/>
    <w:rsid w:val="00362C8C"/>
    <w:rsid w:val="003725FD"/>
    <w:rsid w:val="003769BD"/>
    <w:rsid w:val="00380545"/>
    <w:rsid w:val="00382FE5"/>
    <w:rsid w:val="003841A2"/>
    <w:rsid w:val="00385728"/>
    <w:rsid w:val="00390B17"/>
    <w:rsid w:val="003A06C1"/>
    <w:rsid w:val="003A0E6F"/>
    <w:rsid w:val="003A11C9"/>
    <w:rsid w:val="003A3552"/>
    <w:rsid w:val="003D38A9"/>
    <w:rsid w:val="003D4BE7"/>
    <w:rsid w:val="003D6621"/>
    <w:rsid w:val="003D7942"/>
    <w:rsid w:val="003E0CA5"/>
    <w:rsid w:val="003E1DDC"/>
    <w:rsid w:val="003E3E90"/>
    <w:rsid w:val="003F1F14"/>
    <w:rsid w:val="003F2189"/>
    <w:rsid w:val="003F5826"/>
    <w:rsid w:val="003F6D67"/>
    <w:rsid w:val="00402493"/>
    <w:rsid w:val="004024F0"/>
    <w:rsid w:val="00406EA8"/>
    <w:rsid w:val="004076A2"/>
    <w:rsid w:val="0041770A"/>
    <w:rsid w:val="00425BCC"/>
    <w:rsid w:val="00427913"/>
    <w:rsid w:val="00430167"/>
    <w:rsid w:val="0043402C"/>
    <w:rsid w:val="00443D43"/>
    <w:rsid w:val="00444E0B"/>
    <w:rsid w:val="0044661A"/>
    <w:rsid w:val="00446792"/>
    <w:rsid w:val="00450A58"/>
    <w:rsid w:val="00450AB1"/>
    <w:rsid w:val="004525D8"/>
    <w:rsid w:val="00456F36"/>
    <w:rsid w:val="0046312C"/>
    <w:rsid w:val="004631E1"/>
    <w:rsid w:val="00464B5F"/>
    <w:rsid w:val="004671F1"/>
    <w:rsid w:val="004923BB"/>
    <w:rsid w:val="00493A68"/>
    <w:rsid w:val="004975A7"/>
    <w:rsid w:val="004B7E73"/>
    <w:rsid w:val="004C0230"/>
    <w:rsid w:val="004C4DAF"/>
    <w:rsid w:val="004C5FB5"/>
    <w:rsid w:val="004D7E7F"/>
    <w:rsid w:val="004E478D"/>
    <w:rsid w:val="004E4B70"/>
    <w:rsid w:val="004F6C18"/>
    <w:rsid w:val="00500E39"/>
    <w:rsid w:val="0051007E"/>
    <w:rsid w:val="00511BAF"/>
    <w:rsid w:val="0051369B"/>
    <w:rsid w:val="0052097A"/>
    <w:rsid w:val="00525696"/>
    <w:rsid w:val="00530260"/>
    <w:rsid w:val="0053056C"/>
    <w:rsid w:val="0053271D"/>
    <w:rsid w:val="0053444F"/>
    <w:rsid w:val="00542176"/>
    <w:rsid w:val="0054535C"/>
    <w:rsid w:val="0055446C"/>
    <w:rsid w:val="00563CDA"/>
    <w:rsid w:val="00574A8D"/>
    <w:rsid w:val="00577BE3"/>
    <w:rsid w:val="00577CD4"/>
    <w:rsid w:val="005813DA"/>
    <w:rsid w:val="00583445"/>
    <w:rsid w:val="00584B76"/>
    <w:rsid w:val="005870C7"/>
    <w:rsid w:val="005936C2"/>
    <w:rsid w:val="00594CD6"/>
    <w:rsid w:val="005A2265"/>
    <w:rsid w:val="005B1D20"/>
    <w:rsid w:val="005B293F"/>
    <w:rsid w:val="005B29E1"/>
    <w:rsid w:val="005B74F3"/>
    <w:rsid w:val="005C4D90"/>
    <w:rsid w:val="005D1AB8"/>
    <w:rsid w:val="005E0C51"/>
    <w:rsid w:val="005E24FD"/>
    <w:rsid w:val="005E4420"/>
    <w:rsid w:val="005E5417"/>
    <w:rsid w:val="005F13FE"/>
    <w:rsid w:val="005F2489"/>
    <w:rsid w:val="005F331A"/>
    <w:rsid w:val="005F7808"/>
    <w:rsid w:val="00604549"/>
    <w:rsid w:val="00616FA0"/>
    <w:rsid w:val="0061725A"/>
    <w:rsid w:val="00621970"/>
    <w:rsid w:val="006219A3"/>
    <w:rsid w:val="00627903"/>
    <w:rsid w:val="00634295"/>
    <w:rsid w:val="00634297"/>
    <w:rsid w:val="0063581F"/>
    <w:rsid w:val="00640EAD"/>
    <w:rsid w:val="00644E10"/>
    <w:rsid w:val="00647493"/>
    <w:rsid w:val="006530A5"/>
    <w:rsid w:val="00657511"/>
    <w:rsid w:val="00661CEB"/>
    <w:rsid w:val="00664BB8"/>
    <w:rsid w:val="00664DF7"/>
    <w:rsid w:val="00672145"/>
    <w:rsid w:val="00673B78"/>
    <w:rsid w:val="0068316D"/>
    <w:rsid w:val="00687F2F"/>
    <w:rsid w:val="0069745E"/>
    <w:rsid w:val="00697C90"/>
    <w:rsid w:val="006A003C"/>
    <w:rsid w:val="006B3353"/>
    <w:rsid w:val="006B492C"/>
    <w:rsid w:val="006B4AB0"/>
    <w:rsid w:val="006B654C"/>
    <w:rsid w:val="006B727D"/>
    <w:rsid w:val="006B7866"/>
    <w:rsid w:val="006B7B32"/>
    <w:rsid w:val="006B7BFA"/>
    <w:rsid w:val="006C40C5"/>
    <w:rsid w:val="006D2AC7"/>
    <w:rsid w:val="006D7519"/>
    <w:rsid w:val="006E1854"/>
    <w:rsid w:val="006E1CEF"/>
    <w:rsid w:val="006E58CA"/>
    <w:rsid w:val="006F0F80"/>
    <w:rsid w:val="006F14C3"/>
    <w:rsid w:val="006F14CA"/>
    <w:rsid w:val="006F5653"/>
    <w:rsid w:val="00700418"/>
    <w:rsid w:val="007017C2"/>
    <w:rsid w:val="00702A51"/>
    <w:rsid w:val="00706168"/>
    <w:rsid w:val="00715C00"/>
    <w:rsid w:val="00716FD5"/>
    <w:rsid w:val="0072178F"/>
    <w:rsid w:val="00722DF1"/>
    <w:rsid w:val="00725E54"/>
    <w:rsid w:val="0075419A"/>
    <w:rsid w:val="00757C73"/>
    <w:rsid w:val="007723B6"/>
    <w:rsid w:val="00772967"/>
    <w:rsid w:val="0078053D"/>
    <w:rsid w:val="00782C91"/>
    <w:rsid w:val="0078474F"/>
    <w:rsid w:val="00785F83"/>
    <w:rsid w:val="00793C99"/>
    <w:rsid w:val="00794F97"/>
    <w:rsid w:val="0079524B"/>
    <w:rsid w:val="007A367F"/>
    <w:rsid w:val="007A46A2"/>
    <w:rsid w:val="007B06A7"/>
    <w:rsid w:val="007B1B86"/>
    <w:rsid w:val="007B35FC"/>
    <w:rsid w:val="007B7561"/>
    <w:rsid w:val="007D0832"/>
    <w:rsid w:val="007E1563"/>
    <w:rsid w:val="007F105E"/>
    <w:rsid w:val="007F20CD"/>
    <w:rsid w:val="007F331E"/>
    <w:rsid w:val="0080140C"/>
    <w:rsid w:val="0080680F"/>
    <w:rsid w:val="00806DBF"/>
    <w:rsid w:val="00833311"/>
    <w:rsid w:val="00833AE3"/>
    <w:rsid w:val="0084571D"/>
    <w:rsid w:val="0085075F"/>
    <w:rsid w:val="00852058"/>
    <w:rsid w:val="00855CBF"/>
    <w:rsid w:val="00856293"/>
    <w:rsid w:val="0086223F"/>
    <w:rsid w:val="0086355C"/>
    <w:rsid w:val="008657FF"/>
    <w:rsid w:val="008729CA"/>
    <w:rsid w:val="00876169"/>
    <w:rsid w:val="00883539"/>
    <w:rsid w:val="00883C88"/>
    <w:rsid w:val="008900AF"/>
    <w:rsid w:val="008A0406"/>
    <w:rsid w:val="008A1178"/>
    <w:rsid w:val="008A1B21"/>
    <w:rsid w:val="008A1E73"/>
    <w:rsid w:val="008B3F49"/>
    <w:rsid w:val="008B5B9C"/>
    <w:rsid w:val="008B6F66"/>
    <w:rsid w:val="008B7CB3"/>
    <w:rsid w:val="008C5F11"/>
    <w:rsid w:val="008C6F4D"/>
    <w:rsid w:val="008C74E0"/>
    <w:rsid w:val="008D18AA"/>
    <w:rsid w:val="008D2B3C"/>
    <w:rsid w:val="008D33D3"/>
    <w:rsid w:val="008D363A"/>
    <w:rsid w:val="008D4AEA"/>
    <w:rsid w:val="008E0A4C"/>
    <w:rsid w:val="008E280B"/>
    <w:rsid w:val="008E3B76"/>
    <w:rsid w:val="008E4BED"/>
    <w:rsid w:val="008F2309"/>
    <w:rsid w:val="008F2905"/>
    <w:rsid w:val="008F5107"/>
    <w:rsid w:val="009001CF"/>
    <w:rsid w:val="00903CB4"/>
    <w:rsid w:val="00912D03"/>
    <w:rsid w:val="00922C88"/>
    <w:rsid w:val="009259B3"/>
    <w:rsid w:val="00937898"/>
    <w:rsid w:val="009443C4"/>
    <w:rsid w:val="00944755"/>
    <w:rsid w:val="00946EBA"/>
    <w:rsid w:val="0095243C"/>
    <w:rsid w:val="00960436"/>
    <w:rsid w:val="0097243F"/>
    <w:rsid w:val="00980AF2"/>
    <w:rsid w:val="00981251"/>
    <w:rsid w:val="009871D2"/>
    <w:rsid w:val="00990910"/>
    <w:rsid w:val="009968DA"/>
    <w:rsid w:val="00997465"/>
    <w:rsid w:val="00997D9C"/>
    <w:rsid w:val="009C086C"/>
    <w:rsid w:val="009C1806"/>
    <w:rsid w:val="009C524C"/>
    <w:rsid w:val="009D28FB"/>
    <w:rsid w:val="009D3C42"/>
    <w:rsid w:val="009D6E90"/>
    <w:rsid w:val="009D71A5"/>
    <w:rsid w:val="009E027B"/>
    <w:rsid w:val="009E1BF2"/>
    <w:rsid w:val="009E3340"/>
    <w:rsid w:val="009E4FC7"/>
    <w:rsid w:val="009E5518"/>
    <w:rsid w:val="009F3F00"/>
    <w:rsid w:val="00A02191"/>
    <w:rsid w:val="00A04D5F"/>
    <w:rsid w:val="00A07FFD"/>
    <w:rsid w:val="00A2070E"/>
    <w:rsid w:val="00A20B0D"/>
    <w:rsid w:val="00A20D00"/>
    <w:rsid w:val="00A243C6"/>
    <w:rsid w:val="00A33DB0"/>
    <w:rsid w:val="00A34CE5"/>
    <w:rsid w:val="00A3575C"/>
    <w:rsid w:val="00A36695"/>
    <w:rsid w:val="00A51363"/>
    <w:rsid w:val="00A54D3F"/>
    <w:rsid w:val="00A64B2E"/>
    <w:rsid w:val="00A7530A"/>
    <w:rsid w:val="00A76875"/>
    <w:rsid w:val="00A76A3A"/>
    <w:rsid w:val="00A813A1"/>
    <w:rsid w:val="00A85A8F"/>
    <w:rsid w:val="00A862BB"/>
    <w:rsid w:val="00A93E31"/>
    <w:rsid w:val="00A96F98"/>
    <w:rsid w:val="00AA4D7C"/>
    <w:rsid w:val="00AA6A17"/>
    <w:rsid w:val="00AB173E"/>
    <w:rsid w:val="00AB79C6"/>
    <w:rsid w:val="00AC2F16"/>
    <w:rsid w:val="00AC3093"/>
    <w:rsid w:val="00AD05B3"/>
    <w:rsid w:val="00AE77F0"/>
    <w:rsid w:val="00AF07EA"/>
    <w:rsid w:val="00AF1EDD"/>
    <w:rsid w:val="00AF22C1"/>
    <w:rsid w:val="00AF6CE4"/>
    <w:rsid w:val="00B0578F"/>
    <w:rsid w:val="00B140A9"/>
    <w:rsid w:val="00B22024"/>
    <w:rsid w:val="00B22412"/>
    <w:rsid w:val="00B33C8C"/>
    <w:rsid w:val="00B51AB8"/>
    <w:rsid w:val="00B5204C"/>
    <w:rsid w:val="00B5446E"/>
    <w:rsid w:val="00B717B7"/>
    <w:rsid w:val="00B72BB6"/>
    <w:rsid w:val="00B803AF"/>
    <w:rsid w:val="00B82A81"/>
    <w:rsid w:val="00B83763"/>
    <w:rsid w:val="00B90AB8"/>
    <w:rsid w:val="00B92BF5"/>
    <w:rsid w:val="00B93E59"/>
    <w:rsid w:val="00B948CD"/>
    <w:rsid w:val="00B94C9A"/>
    <w:rsid w:val="00B94D5A"/>
    <w:rsid w:val="00B9778F"/>
    <w:rsid w:val="00BA0DB2"/>
    <w:rsid w:val="00BA150A"/>
    <w:rsid w:val="00BA5AC0"/>
    <w:rsid w:val="00BB2E8E"/>
    <w:rsid w:val="00BB3626"/>
    <w:rsid w:val="00BB472F"/>
    <w:rsid w:val="00BB6AC5"/>
    <w:rsid w:val="00BB70D9"/>
    <w:rsid w:val="00BC1E2F"/>
    <w:rsid w:val="00BC37D0"/>
    <w:rsid w:val="00BD0515"/>
    <w:rsid w:val="00BD3728"/>
    <w:rsid w:val="00BD429A"/>
    <w:rsid w:val="00BD5C8F"/>
    <w:rsid w:val="00BE08ED"/>
    <w:rsid w:val="00BE4290"/>
    <w:rsid w:val="00BE509E"/>
    <w:rsid w:val="00BF1427"/>
    <w:rsid w:val="00C02108"/>
    <w:rsid w:val="00C12451"/>
    <w:rsid w:val="00C159A5"/>
    <w:rsid w:val="00C16E87"/>
    <w:rsid w:val="00C23047"/>
    <w:rsid w:val="00C24A03"/>
    <w:rsid w:val="00C3014D"/>
    <w:rsid w:val="00C32203"/>
    <w:rsid w:val="00C35130"/>
    <w:rsid w:val="00C41BC5"/>
    <w:rsid w:val="00C44416"/>
    <w:rsid w:val="00C55E62"/>
    <w:rsid w:val="00C633F5"/>
    <w:rsid w:val="00C638BA"/>
    <w:rsid w:val="00C6671F"/>
    <w:rsid w:val="00C72F8B"/>
    <w:rsid w:val="00C73A9A"/>
    <w:rsid w:val="00C7659D"/>
    <w:rsid w:val="00C80EAB"/>
    <w:rsid w:val="00C830E6"/>
    <w:rsid w:val="00C916D8"/>
    <w:rsid w:val="00C97E37"/>
    <w:rsid w:val="00CB101C"/>
    <w:rsid w:val="00CB3485"/>
    <w:rsid w:val="00CB3727"/>
    <w:rsid w:val="00CB69F4"/>
    <w:rsid w:val="00CC2A2C"/>
    <w:rsid w:val="00CC53B0"/>
    <w:rsid w:val="00CC561A"/>
    <w:rsid w:val="00CC6206"/>
    <w:rsid w:val="00CD10BF"/>
    <w:rsid w:val="00CD1DB8"/>
    <w:rsid w:val="00CD328C"/>
    <w:rsid w:val="00CE31B8"/>
    <w:rsid w:val="00CE45AE"/>
    <w:rsid w:val="00CE7FA3"/>
    <w:rsid w:val="00CF705C"/>
    <w:rsid w:val="00D03960"/>
    <w:rsid w:val="00D05634"/>
    <w:rsid w:val="00D0631C"/>
    <w:rsid w:val="00D07035"/>
    <w:rsid w:val="00D10B0E"/>
    <w:rsid w:val="00D17037"/>
    <w:rsid w:val="00D179D5"/>
    <w:rsid w:val="00D2162D"/>
    <w:rsid w:val="00D232DD"/>
    <w:rsid w:val="00D24271"/>
    <w:rsid w:val="00D25F38"/>
    <w:rsid w:val="00D264A8"/>
    <w:rsid w:val="00D479BB"/>
    <w:rsid w:val="00D562D5"/>
    <w:rsid w:val="00D61ABD"/>
    <w:rsid w:val="00D625F7"/>
    <w:rsid w:val="00D6696A"/>
    <w:rsid w:val="00D735ED"/>
    <w:rsid w:val="00D7508D"/>
    <w:rsid w:val="00D75C02"/>
    <w:rsid w:val="00D837E8"/>
    <w:rsid w:val="00D83886"/>
    <w:rsid w:val="00D86DA9"/>
    <w:rsid w:val="00D9789E"/>
    <w:rsid w:val="00D9790D"/>
    <w:rsid w:val="00DA23B0"/>
    <w:rsid w:val="00DA3A91"/>
    <w:rsid w:val="00DB2D47"/>
    <w:rsid w:val="00DB480B"/>
    <w:rsid w:val="00DB7253"/>
    <w:rsid w:val="00DC3059"/>
    <w:rsid w:val="00DC3661"/>
    <w:rsid w:val="00DD2136"/>
    <w:rsid w:val="00DD350F"/>
    <w:rsid w:val="00DD7482"/>
    <w:rsid w:val="00DE3B11"/>
    <w:rsid w:val="00DE5501"/>
    <w:rsid w:val="00DE5D02"/>
    <w:rsid w:val="00DE7391"/>
    <w:rsid w:val="00DF02F0"/>
    <w:rsid w:val="00DF4BEE"/>
    <w:rsid w:val="00E0040D"/>
    <w:rsid w:val="00E045D6"/>
    <w:rsid w:val="00E06A66"/>
    <w:rsid w:val="00E07A44"/>
    <w:rsid w:val="00E14368"/>
    <w:rsid w:val="00E24264"/>
    <w:rsid w:val="00E42632"/>
    <w:rsid w:val="00E508BC"/>
    <w:rsid w:val="00E600B1"/>
    <w:rsid w:val="00E606AB"/>
    <w:rsid w:val="00E62A62"/>
    <w:rsid w:val="00E63F48"/>
    <w:rsid w:val="00E64CB8"/>
    <w:rsid w:val="00E6662E"/>
    <w:rsid w:val="00E67847"/>
    <w:rsid w:val="00E70C6C"/>
    <w:rsid w:val="00E731C5"/>
    <w:rsid w:val="00E75416"/>
    <w:rsid w:val="00E7749E"/>
    <w:rsid w:val="00E83641"/>
    <w:rsid w:val="00E94DF9"/>
    <w:rsid w:val="00EA0405"/>
    <w:rsid w:val="00EB01B0"/>
    <w:rsid w:val="00EB06DF"/>
    <w:rsid w:val="00EB1E7A"/>
    <w:rsid w:val="00EB340F"/>
    <w:rsid w:val="00EB7F80"/>
    <w:rsid w:val="00EC251A"/>
    <w:rsid w:val="00EC49B5"/>
    <w:rsid w:val="00EC79D3"/>
    <w:rsid w:val="00ED07F3"/>
    <w:rsid w:val="00ED305C"/>
    <w:rsid w:val="00EE2D39"/>
    <w:rsid w:val="00EE60B9"/>
    <w:rsid w:val="00EE74D8"/>
    <w:rsid w:val="00F327C6"/>
    <w:rsid w:val="00F32E91"/>
    <w:rsid w:val="00F44ED8"/>
    <w:rsid w:val="00F6614C"/>
    <w:rsid w:val="00F74DC5"/>
    <w:rsid w:val="00F74F5B"/>
    <w:rsid w:val="00F82020"/>
    <w:rsid w:val="00F833FC"/>
    <w:rsid w:val="00F84827"/>
    <w:rsid w:val="00F9268B"/>
    <w:rsid w:val="00F97B7F"/>
    <w:rsid w:val="00FA1CCE"/>
    <w:rsid w:val="00FA2DA9"/>
    <w:rsid w:val="00FB25BD"/>
    <w:rsid w:val="00FC62A5"/>
    <w:rsid w:val="00FC7D27"/>
    <w:rsid w:val="00FE5278"/>
    <w:rsid w:val="00FE7932"/>
    <w:rsid w:val="00FF432C"/>
    <w:rsid w:val="00FF4F4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aliases w:val="H6"/>
    <w:basedOn w:val="a"/>
    <w:next w:val="a"/>
    <w:qFormat/>
    <w:rsid w:val="00BB3626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_1 Знак Знак Знак Знак Знак Знак Знак Знак Знак"/>
    <w:basedOn w:val="a"/>
    <w:link w:val="a0"/>
    <w:rsid w:val="005327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F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24E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792"/>
    <w:pPr>
      <w:spacing w:before="100" w:beforeAutospacing="1" w:after="100" w:afterAutospacing="1"/>
    </w:pPr>
    <w:rPr>
      <w:rFonts w:eastAsia="PMingLiU"/>
      <w:lang w:eastAsia="zh-TW"/>
    </w:rPr>
  </w:style>
  <w:style w:type="paragraph" w:customStyle="1" w:styleId="ConsPlusNormal">
    <w:name w:val="ConsPlusNormal"/>
    <w:rsid w:val="00384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rsid w:val="00E606AB"/>
    <w:pPr>
      <w:suppressAutoHyphens/>
      <w:jc w:val="center"/>
    </w:pPr>
    <w:rPr>
      <w:sz w:val="28"/>
      <w:lang w:eastAsia="ar-SA"/>
    </w:rPr>
  </w:style>
  <w:style w:type="paragraph" w:customStyle="1" w:styleId="10">
    <w:name w:val="Знак1 Знак Знак Знак Знак Знак Знак"/>
    <w:basedOn w:val="a"/>
    <w:rsid w:val="00DA2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1325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2F1081"/>
    <w:rPr>
      <w:sz w:val="16"/>
      <w:szCs w:val="16"/>
      <w:lang w:val="ru-RU" w:eastAsia="ru-RU" w:bidi="ar-SA"/>
    </w:rPr>
  </w:style>
  <w:style w:type="character" w:customStyle="1" w:styleId="4">
    <w:name w:val=" Знак Знак4"/>
    <w:rsid w:val="00B51AB8"/>
    <w:rPr>
      <w:sz w:val="16"/>
      <w:szCs w:val="16"/>
      <w:lang w:val="ru-RU" w:eastAsia="ru-RU" w:bidi="ar-SA"/>
    </w:rPr>
  </w:style>
  <w:style w:type="paragraph" w:styleId="a7">
    <w:name w:val="No Spacing"/>
    <w:qFormat/>
    <w:rsid w:val="00284D25"/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unhideWhenUsed/>
    <w:rsid w:val="008B3F4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8B3F49"/>
    <w:rPr>
      <w:rFonts w:ascii="Courier New" w:hAnsi="Courier New" w:cs="Courier New"/>
      <w:lang w:val="ru-RU" w:eastAsia="ru-RU" w:bidi="ar-SA"/>
    </w:rPr>
  </w:style>
  <w:style w:type="paragraph" w:styleId="2">
    <w:name w:val="Body Text 2"/>
    <w:basedOn w:val="a"/>
    <w:link w:val="20"/>
    <w:rsid w:val="0028665A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rsid w:val="0028665A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SPecialiST RePack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2</cp:revision>
  <cp:lastPrinted>2019-05-28T05:12:00Z</cp:lastPrinted>
  <dcterms:created xsi:type="dcterms:W3CDTF">2019-06-03T10:56:00Z</dcterms:created>
  <dcterms:modified xsi:type="dcterms:W3CDTF">2019-06-03T10:56:00Z</dcterms:modified>
</cp:coreProperties>
</file>